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2" w:rsidRPr="00614CBC" w:rsidRDefault="00777642" w:rsidP="00777642">
      <w:r w:rsidRPr="2ABFBF5E">
        <w:rPr>
          <w:b/>
          <w:bCs/>
        </w:rPr>
        <w:t>Lesprogramma:</w:t>
      </w:r>
    </w:p>
    <w:p w:rsidR="00777642" w:rsidRDefault="00777642" w:rsidP="00777642">
      <w:pPr>
        <w:pStyle w:val="Geenafstand"/>
        <w:rPr>
          <w:b/>
        </w:rPr>
      </w:pPr>
    </w:p>
    <w:tbl>
      <w:tblPr>
        <w:tblStyle w:val="Tabelraster1"/>
        <w:tblW w:w="0" w:type="auto"/>
        <w:tblInd w:w="-431" w:type="dxa"/>
        <w:tblLook w:val="04A0" w:firstRow="1" w:lastRow="0" w:firstColumn="1" w:lastColumn="0" w:noHBand="0" w:noVBand="1"/>
      </w:tblPr>
      <w:tblGrid>
        <w:gridCol w:w="2634"/>
        <w:gridCol w:w="426"/>
        <w:gridCol w:w="5099"/>
        <w:gridCol w:w="1117"/>
        <w:gridCol w:w="222"/>
      </w:tblGrid>
      <w:tr w:rsidR="00777642" w:rsidTr="00014A48">
        <w:tc>
          <w:tcPr>
            <w:tcW w:w="283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rsidR="00777642" w:rsidRDefault="00777642" w:rsidP="00014A48">
            <w:pPr>
              <w:spacing w:line="240" w:lineRule="auto"/>
              <w:rPr>
                <w:sz w:val="18"/>
                <w:szCs w:val="18"/>
              </w:rPr>
            </w:pPr>
          </w:p>
          <w:p w:rsidR="00777642" w:rsidRDefault="00777642" w:rsidP="00014A48">
            <w:pPr>
              <w:spacing w:line="240" w:lineRule="auto"/>
              <w:rPr>
                <w:b/>
                <w:sz w:val="18"/>
                <w:szCs w:val="18"/>
              </w:rPr>
            </w:pPr>
          </w:p>
        </w:tc>
      </w:tr>
      <w:tr w:rsidR="00777642" w:rsidTr="00014A48">
        <w:tc>
          <w:tcPr>
            <w:tcW w:w="283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rPr>
                <w:sz w:val="18"/>
                <w:szCs w:val="18"/>
              </w:rPr>
            </w:pPr>
          </w:p>
          <w:p w:rsidR="00777642" w:rsidRDefault="00777642" w:rsidP="00014A48">
            <w:pPr>
              <w:spacing w:line="240" w:lineRule="auto"/>
              <w:rPr>
                <w:sz w:val="18"/>
                <w:szCs w:val="18"/>
              </w:rPr>
            </w:pPr>
            <w:r>
              <w:rPr>
                <w:noProof/>
                <w:lang w:eastAsia="nl-NL"/>
              </w:rPr>
              <w:drawing>
                <wp:anchor distT="0" distB="0" distL="114300" distR="114300" simplePos="0" relativeHeight="251659264" behindDoc="0" locked="0" layoutInCell="1" allowOverlap="1" wp14:anchorId="4A82B9DF" wp14:editId="14217AAE">
                  <wp:simplePos x="0" y="0"/>
                  <wp:positionH relativeFrom="column">
                    <wp:posOffset>352425</wp:posOffset>
                  </wp:positionH>
                  <wp:positionV relativeFrom="paragraph">
                    <wp:posOffset>1137920</wp:posOffset>
                  </wp:positionV>
                  <wp:extent cx="707390" cy="262255"/>
                  <wp:effectExtent l="0" t="0" r="0" b="444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636C1071" wp14:editId="43BFB7D6">
                  <wp:extent cx="1456690" cy="14566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p>
          <w:p w:rsidR="00777642" w:rsidRDefault="00777642" w:rsidP="00014A48">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77642" w:rsidRDefault="00777642" w:rsidP="00014A48">
            <w:pPr>
              <w:rPr>
                <w:sz w:val="18"/>
                <w:szCs w:val="18"/>
              </w:rPr>
            </w:pPr>
            <w:r>
              <w:rPr>
                <w:sz w:val="18"/>
                <w:szCs w:val="18"/>
              </w:rPr>
              <w:t>18</w:t>
            </w:r>
          </w:p>
        </w:tc>
        <w:tc>
          <w:tcPr>
            <w:tcW w:w="4253" w:type="dxa"/>
            <w:tcBorders>
              <w:top w:val="single" w:sz="4" w:space="0" w:color="auto"/>
              <w:left w:val="single" w:sz="4" w:space="0" w:color="auto"/>
              <w:bottom w:val="single" w:sz="4" w:space="0" w:color="auto"/>
              <w:right w:val="single" w:sz="4" w:space="0" w:color="auto"/>
            </w:tcBorders>
          </w:tcPr>
          <w:p w:rsidR="00777642" w:rsidRPr="00A8054F" w:rsidRDefault="00777642" w:rsidP="00014A48">
            <w:pPr>
              <w:spacing w:line="240" w:lineRule="auto"/>
              <w:rPr>
                <w:b/>
                <w:sz w:val="18"/>
                <w:szCs w:val="18"/>
                <w:u w:val="single"/>
              </w:rPr>
            </w:pPr>
            <w:r w:rsidRPr="00A8054F">
              <w:rPr>
                <w:b/>
                <w:sz w:val="18"/>
                <w:szCs w:val="18"/>
                <w:u w:val="single"/>
              </w:rPr>
              <w:t>Werkboek p. 18</w:t>
            </w:r>
            <w:r w:rsidRPr="00A8054F">
              <w:rPr>
                <w:b/>
                <w:sz w:val="18"/>
                <w:szCs w:val="18"/>
                <w:u w:val="single"/>
              </w:rPr>
              <w:br/>
              <w:t>Knutsel een lentedier</w:t>
            </w:r>
          </w:p>
          <w:p w:rsidR="00777642" w:rsidRPr="00A8054F" w:rsidRDefault="00777642" w:rsidP="00014A48">
            <w:pPr>
              <w:rPr>
                <w:sz w:val="18"/>
                <w:szCs w:val="18"/>
              </w:rPr>
            </w:pPr>
          </w:p>
          <w:p w:rsidR="00777642" w:rsidRPr="00A8054F" w:rsidRDefault="00777642" w:rsidP="00014A48">
            <w:pPr>
              <w:pStyle w:val="Lijstalinea"/>
              <w:numPr>
                <w:ilvl w:val="0"/>
                <w:numId w:val="2"/>
              </w:numPr>
              <w:rPr>
                <w:sz w:val="18"/>
                <w:szCs w:val="18"/>
              </w:rPr>
            </w:pPr>
            <w:r w:rsidRPr="00A8054F">
              <w:rPr>
                <w:sz w:val="18"/>
                <w:szCs w:val="18"/>
              </w:rPr>
              <w:t>Afpassen lengte papier</w:t>
            </w:r>
          </w:p>
          <w:p w:rsidR="00777642" w:rsidRPr="00A8054F" w:rsidRDefault="00777642" w:rsidP="00014A48">
            <w:pPr>
              <w:pStyle w:val="Lijstalinea"/>
              <w:numPr>
                <w:ilvl w:val="0"/>
                <w:numId w:val="2"/>
              </w:numPr>
              <w:rPr>
                <w:sz w:val="18"/>
                <w:szCs w:val="18"/>
              </w:rPr>
            </w:pPr>
            <w:r w:rsidRPr="00A8054F">
              <w:rPr>
                <w:sz w:val="18"/>
                <w:szCs w:val="18"/>
              </w:rPr>
              <w:t>Ideeën vertalen naar product</w:t>
            </w:r>
          </w:p>
          <w:p w:rsidR="00777642" w:rsidRPr="00A8054F" w:rsidRDefault="00777642" w:rsidP="00014A48">
            <w:pPr>
              <w:rPr>
                <w:sz w:val="18"/>
                <w:szCs w:val="18"/>
              </w:rPr>
            </w:pPr>
          </w:p>
          <w:p w:rsidR="00777642" w:rsidRPr="00A8054F" w:rsidRDefault="00777642" w:rsidP="00014A48">
            <w:pPr>
              <w:rPr>
                <w:sz w:val="18"/>
                <w:szCs w:val="18"/>
              </w:rPr>
            </w:pPr>
            <w:r w:rsidRPr="00A8054F">
              <w:rPr>
                <w:sz w:val="18"/>
                <w:szCs w:val="18"/>
              </w:rPr>
              <w:t xml:space="preserve">‘Met knutselmaterialen die aanwezig zijn in huis maak je een dier die je in de lente kunt zien. </w:t>
            </w:r>
            <w:r w:rsidRPr="00A8054F">
              <w:rPr>
                <w:sz w:val="18"/>
                <w:szCs w:val="18"/>
              </w:rPr>
              <w:br/>
            </w:r>
            <w:r w:rsidRPr="00A8054F">
              <w:rPr>
                <w:sz w:val="18"/>
                <w:szCs w:val="18"/>
              </w:rPr>
              <w:br/>
              <w:t xml:space="preserve">Kijk maar op p. 18 van je werkboekje. Je hebt in ieder geval een wc-rolletje nodig. </w:t>
            </w:r>
            <w:r w:rsidRPr="00A8054F">
              <w:rPr>
                <w:sz w:val="18"/>
                <w:szCs w:val="18"/>
              </w:rPr>
              <w:br/>
            </w:r>
            <w:r w:rsidRPr="00A8054F">
              <w:rPr>
                <w:sz w:val="18"/>
                <w:szCs w:val="18"/>
              </w:rPr>
              <w:br/>
              <w:t>Leg het wc-rolletje op het papier en zet een streepje waar het papier afgeknipt moet worden. Past het papiertje om de wc-rol? Plak het papiertje daarna vast aan de wc-rol. Zorg dat de randjes goed vastgeplakt zijn. Knip/vouw/plak daarna de onderdelen die nodig zijn om de wc-rol op een dier te laten lijken. Succes!’</w:t>
            </w:r>
          </w:p>
        </w:tc>
        <w:tc>
          <w:tcPr>
            <w:tcW w:w="1559"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rPr>
                <w:noProof/>
                <w:sz w:val="18"/>
                <w:szCs w:val="18"/>
                <w:lang w:eastAsia="nl-NL"/>
              </w:rPr>
            </w:pPr>
            <w:r>
              <w:rPr>
                <w:noProof/>
                <w:sz w:val="18"/>
                <w:szCs w:val="18"/>
                <w:lang w:eastAsia="nl-NL"/>
              </w:rPr>
              <w:t>Klaar:……..</w:t>
            </w:r>
          </w:p>
          <w:p w:rsidR="00777642" w:rsidRDefault="00777642" w:rsidP="00014A48">
            <w:pPr>
              <w:spacing w:line="240" w:lineRule="auto"/>
              <w:rPr>
                <w:sz w:val="18"/>
                <w:szCs w:val="18"/>
              </w:rPr>
            </w:pPr>
            <w:r>
              <w:rPr>
                <w:noProof/>
                <w:lang w:eastAsia="nl-NL"/>
              </w:rPr>
              <w:drawing>
                <wp:inline distT="0" distB="0" distL="0" distR="0" wp14:anchorId="2CFC5F17" wp14:editId="68D8C0BB">
                  <wp:extent cx="584835" cy="244475"/>
                  <wp:effectExtent l="0" t="0" r="5715" b="3175"/>
                  <wp:docPr id="39740952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7">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rsidR="00777642" w:rsidRDefault="00777642" w:rsidP="00014A48">
            <w:pPr>
              <w:spacing w:line="240" w:lineRule="auto"/>
              <w:rPr>
                <w:sz w:val="18"/>
                <w:szCs w:val="18"/>
              </w:rPr>
            </w:pPr>
          </w:p>
        </w:tc>
        <w:tc>
          <w:tcPr>
            <w:tcW w:w="0" w:type="auto"/>
            <w:vMerge/>
            <w:vAlign w:val="center"/>
            <w:hideMark/>
          </w:tcPr>
          <w:p w:rsidR="00777642" w:rsidRDefault="00777642" w:rsidP="00014A48">
            <w:pPr>
              <w:spacing w:line="240" w:lineRule="auto"/>
              <w:rPr>
                <w:b/>
                <w:sz w:val="18"/>
                <w:szCs w:val="18"/>
              </w:rPr>
            </w:pPr>
          </w:p>
        </w:tc>
      </w:tr>
      <w:tr w:rsidR="00777642" w:rsidTr="00014A48">
        <w:tc>
          <w:tcPr>
            <w:tcW w:w="283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rPr>
                <w:noProof/>
                <w:sz w:val="18"/>
                <w:szCs w:val="18"/>
                <w:lang w:eastAsia="nl-NL"/>
              </w:rPr>
            </w:pPr>
          </w:p>
          <w:p w:rsidR="00777642" w:rsidRDefault="00777642" w:rsidP="00014A48">
            <w:pPr>
              <w:spacing w:line="240" w:lineRule="auto"/>
              <w:rPr>
                <w:sz w:val="18"/>
                <w:szCs w:val="18"/>
              </w:rPr>
            </w:pPr>
            <w:r>
              <w:rPr>
                <w:noProof/>
                <w:lang w:eastAsia="nl-NL"/>
              </w:rPr>
              <w:drawing>
                <wp:inline distT="0" distB="0" distL="0" distR="0" wp14:anchorId="5E66BBCB" wp14:editId="263F503C">
                  <wp:extent cx="1520190" cy="1510030"/>
                  <wp:effectExtent l="0" t="0" r="3810" b="0"/>
                  <wp:docPr id="766458884"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8">
                            <a:extLst>
                              <a:ext uri="{28A0092B-C50C-407E-A947-70E740481C1C}">
                                <a14:useLocalDpi xmlns:a14="http://schemas.microsoft.com/office/drawing/2010/main" val="0"/>
                              </a:ext>
                            </a:extLst>
                          </a:blip>
                          <a:stretch>
                            <a:fillRect/>
                          </a:stretch>
                        </pic:blipFill>
                        <pic:spPr>
                          <a:xfrm>
                            <a:off x="0" y="0"/>
                            <a:ext cx="1520190" cy="1510030"/>
                          </a:xfrm>
                          <a:prstGeom prst="rect">
                            <a:avLst/>
                          </a:prstGeom>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rPr>
                <w:sz w:val="18"/>
                <w:szCs w:val="18"/>
              </w:rPr>
            </w:pPr>
            <w:r>
              <w:rPr>
                <w:sz w:val="18"/>
                <w:szCs w:val="18"/>
              </w:rPr>
              <w:t>19</w:t>
            </w:r>
          </w:p>
        </w:tc>
        <w:tc>
          <w:tcPr>
            <w:tcW w:w="4253" w:type="dxa"/>
            <w:tcBorders>
              <w:top w:val="single" w:sz="4" w:space="0" w:color="auto"/>
              <w:left w:val="single" w:sz="4" w:space="0" w:color="auto"/>
              <w:bottom w:val="single" w:sz="4" w:space="0" w:color="auto"/>
              <w:right w:val="single" w:sz="4" w:space="0" w:color="auto"/>
            </w:tcBorders>
          </w:tcPr>
          <w:p w:rsidR="00777642" w:rsidRPr="00A8054F" w:rsidRDefault="00777642" w:rsidP="00014A48">
            <w:pPr>
              <w:spacing w:line="240" w:lineRule="auto"/>
              <w:rPr>
                <w:b/>
                <w:sz w:val="18"/>
                <w:szCs w:val="18"/>
                <w:u w:val="single"/>
              </w:rPr>
            </w:pPr>
            <w:r w:rsidRPr="00A8054F">
              <w:rPr>
                <w:b/>
                <w:sz w:val="18"/>
                <w:szCs w:val="18"/>
                <w:u w:val="single"/>
              </w:rPr>
              <w:t>Werkboekje p. 19</w:t>
            </w:r>
            <w:r w:rsidRPr="00A8054F">
              <w:rPr>
                <w:b/>
                <w:sz w:val="18"/>
                <w:szCs w:val="18"/>
                <w:u w:val="single"/>
              </w:rPr>
              <w:br/>
              <w:t>Speel de memory!</w:t>
            </w:r>
          </w:p>
          <w:p w:rsidR="00777642" w:rsidRPr="00A8054F" w:rsidRDefault="00777642" w:rsidP="00014A48">
            <w:pPr>
              <w:rPr>
                <w:sz w:val="18"/>
                <w:szCs w:val="18"/>
              </w:rPr>
            </w:pPr>
          </w:p>
          <w:p w:rsidR="00777642" w:rsidRPr="00A8054F" w:rsidRDefault="00777642" w:rsidP="00777642">
            <w:pPr>
              <w:pStyle w:val="Lijstalinea"/>
              <w:numPr>
                <w:ilvl w:val="0"/>
                <w:numId w:val="3"/>
              </w:numPr>
              <w:rPr>
                <w:sz w:val="18"/>
                <w:szCs w:val="18"/>
              </w:rPr>
            </w:pPr>
            <w:r w:rsidRPr="00A8054F">
              <w:rPr>
                <w:sz w:val="18"/>
                <w:szCs w:val="18"/>
              </w:rPr>
              <w:t>Geheugen trainen</w:t>
            </w:r>
          </w:p>
          <w:p w:rsidR="00777642" w:rsidRPr="00A8054F" w:rsidRDefault="00777642" w:rsidP="00777642">
            <w:pPr>
              <w:pStyle w:val="Lijstalinea"/>
              <w:numPr>
                <w:ilvl w:val="0"/>
                <w:numId w:val="3"/>
              </w:numPr>
              <w:rPr>
                <w:sz w:val="18"/>
                <w:szCs w:val="18"/>
              </w:rPr>
            </w:pPr>
            <w:r w:rsidRPr="00A8054F">
              <w:rPr>
                <w:sz w:val="18"/>
                <w:szCs w:val="18"/>
              </w:rPr>
              <w:t>Indelen woordenschat in subgroep</w:t>
            </w:r>
          </w:p>
          <w:p w:rsidR="00777642" w:rsidRPr="00A8054F" w:rsidRDefault="00777642" w:rsidP="00014A48">
            <w:pPr>
              <w:rPr>
                <w:sz w:val="18"/>
                <w:szCs w:val="18"/>
              </w:rPr>
            </w:pPr>
          </w:p>
          <w:p w:rsidR="00777642" w:rsidRPr="00A8054F" w:rsidRDefault="00777642" w:rsidP="00014A48">
            <w:pPr>
              <w:rPr>
                <w:sz w:val="18"/>
                <w:szCs w:val="18"/>
              </w:rPr>
            </w:pPr>
            <w:r w:rsidRPr="00A8054F">
              <w:rPr>
                <w:sz w:val="18"/>
                <w:szCs w:val="18"/>
              </w:rPr>
              <w:t xml:space="preserve">‘Heb jij al lammetjes gezien buiten? Hoe zien ze eruit? Hoe heet het kleintje van een koe? En van een paard? En een kip? Nu heb je allemaal dieren opgenoemd. Dieren horen bij elkaar, omdat ze dier zijn. </w:t>
            </w:r>
          </w:p>
          <w:p w:rsidR="00777642" w:rsidRPr="00A8054F" w:rsidRDefault="00777642" w:rsidP="00014A48">
            <w:pPr>
              <w:rPr>
                <w:sz w:val="18"/>
                <w:szCs w:val="18"/>
              </w:rPr>
            </w:pPr>
          </w:p>
          <w:p w:rsidR="00777642" w:rsidRPr="00A8054F" w:rsidRDefault="00777642" w:rsidP="00014A48">
            <w:pPr>
              <w:rPr>
                <w:sz w:val="18"/>
                <w:szCs w:val="18"/>
              </w:rPr>
            </w:pPr>
            <w:r w:rsidRPr="00A8054F">
              <w:rPr>
                <w:sz w:val="18"/>
                <w:szCs w:val="18"/>
              </w:rPr>
              <w:t>Op blz. 19 van je werkboekje zie je ook plaatjes van dieren. Wijs ze maar aan. Hoe noem je de dieren? De eieren, horen zij ook bij de dieren? Waarom wel/niet?</w:t>
            </w:r>
            <w:r w:rsidRPr="00A8054F">
              <w:rPr>
                <w:sz w:val="18"/>
                <w:szCs w:val="18"/>
              </w:rPr>
              <w:br/>
            </w:r>
            <w:r w:rsidRPr="00A8054F">
              <w:rPr>
                <w:sz w:val="18"/>
                <w:szCs w:val="18"/>
              </w:rPr>
              <w:br/>
              <w:t>Er zijn ook bloemen te zien op de bladzijde. Kun je ze aanwijzen en vertellen welke bloemen het zijn? Kun je de kleuren van de bloemen benoemen in het Nederlands én Engels?</w:t>
            </w:r>
            <w:r w:rsidRPr="00A8054F">
              <w:rPr>
                <w:sz w:val="18"/>
                <w:szCs w:val="18"/>
              </w:rPr>
              <w:br/>
            </w:r>
            <w:r w:rsidRPr="00A8054F">
              <w:rPr>
                <w:sz w:val="18"/>
                <w:szCs w:val="18"/>
              </w:rPr>
              <w:br/>
              <w:t>Er blijven nog een paar plaatjes over die je nog niet aangewezen hebt. Kun je deze plaatjes ook aanwijzen en vertellen wat het is? Deze plaatjes horen ook bij de natuur.</w:t>
            </w:r>
          </w:p>
          <w:p w:rsidR="00777642" w:rsidRPr="00A8054F" w:rsidRDefault="00777642" w:rsidP="00014A48">
            <w:pPr>
              <w:rPr>
                <w:sz w:val="18"/>
                <w:szCs w:val="18"/>
              </w:rPr>
            </w:pPr>
          </w:p>
          <w:p w:rsidR="00777642" w:rsidRPr="00A8054F" w:rsidRDefault="00777642" w:rsidP="00014A48">
            <w:pPr>
              <w:rPr>
                <w:sz w:val="18"/>
                <w:szCs w:val="18"/>
              </w:rPr>
            </w:pPr>
            <w:r w:rsidRPr="00A8054F">
              <w:rPr>
                <w:sz w:val="18"/>
                <w:szCs w:val="18"/>
              </w:rPr>
              <w:t>Nu mag je de plaatjes van blz. 19 en 20 uitknippen. Knip de plaatjes over de lijnen uit. Zoek iemand op om de memory mee te spelen. Probeer te onthouden welke twee kaartjes je hebt omgedraaid. Heb je dezelfde plaatjes gepakt? Dan mag je ze houden en nog een keer twee plaatjes omdraaien. Wie heeft de meeste duo’s gevonden?</w:t>
            </w:r>
            <w:r>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rPr>
                <w:noProof/>
                <w:sz w:val="18"/>
                <w:szCs w:val="18"/>
                <w:lang w:eastAsia="nl-NL"/>
              </w:rPr>
            </w:pPr>
            <w:r>
              <w:rPr>
                <w:noProof/>
                <w:sz w:val="18"/>
                <w:szCs w:val="18"/>
                <w:lang w:eastAsia="nl-NL"/>
              </w:rPr>
              <w:t>Klaar:……..</w:t>
            </w:r>
          </w:p>
          <w:p w:rsidR="00777642" w:rsidRDefault="00777642" w:rsidP="00014A48">
            <w:pPr>
              <w:spacing w:line="240" w:lineRule="auto"/>
              <w:rPr>
                <w:sz w:val="18"/>
                <w:szCs w:val="18"/>
              </w:rPr>
            </w:pPr>
            <w:r>
              <w:rPr>
                <w:noProof/>
                <w:lang w:eastAsia="nl-NL"/>
              </w:rPr>
              <w:drawing>
                <wp:inline distT="0" distB="0" distL="0" distR="0" wp14:anchorId="65F5E071" wp14:editId="24B0364E">
                  <wp:extent cx="584835" cy="244475"/>
                  <wp:effectExtent l="0" t="0" r="5715" b="3175"/>
                  <wp:docPr id="139872798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7">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rsidR="00777642" w:rsidRDefault="00777642" w:rsidP="00014A48">
            <w:pPr>
              <w:spacing w:line="240" w:lineRule="auto"/>
              <w:rPr>
                <w:sz w:val="18"/>
                <w:szCs w:val="18"/>
              </w:rPr>
            </w:pPr>
          </w:p>
        </w:tc>
        <w:tc>
          <w:tcPr>
            <w:tcW w:w="0" w:type="auto"/>
            <w:vMerge/>
            <w:vAlign w:val="center"/>
            <w:hideMark/>
          </w:tcPr>
          <w:p w:rsidR="00777642" w:rsidRDefault="00777642" w:rsidP="00014A48">
            <w:pPr>
              <w:spacing w:line="240" w:lineRule="auto"/>
              <w:rPr>
                <w:b/>
                <w:sz w:val="18"/>
                <w:szCs w:val="18"/>
              </w:rPr>
            </w:pPr>
          </w:p>
        </w:tc>
      </w:tr>
      <w:tr w:rsidR="00777642" w:rsidTr="00014A48">
        <w:tc>
          <w:tcPr>
            <w:tcW w:w="283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rPr>
                <w:noProof/>
                <w:sz w:val="18"/>
                <w:szCs w:val="18"/>
                <w:lang w:eastAsia="nl-NL"/>
              </w:rPr>
            </w:pPr>
          </w:p>
          <w:p w:rsidR="00777642" w:rsidRDefault="00777642" w:rsidP="00014A48">
            <w:pPr>
              <w:spacing w:line="240" w:lineRule="auto"/>
              <w:rPr>
                <w:noProof/>
                <w:sz w:val="18"/>
                <w:szCs w:val="18"/>
                <w:lang w:eastAsia="nl-NL"/>
              </w:rPr>
            </w:pPr>
            <w:r>
              <w:rPr>
                <w:noProof/>
                <w:lang w:eastAsia="nl-NL"/>
              </w:rPr>
              <w:lastRenderedPageBreak/>
              <w:drawing>
                <wp:inline distT="0" distB="0" distL="0" distR="0" wp14:anchorId="17200D5A" wp14:editId="43AD0651">
                  <wp:extent cx="1584325" cy="1573530"/>
                  <wp:effectExtent l="0" t="0" r="0" b="7620"/>
                  <wp:docPr id="47492896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9">
                            <a:extLst>
                              <a:ext uri="{28A0092B-C50C-407E-A947-70E740481C1C}">
                                <a14:useLocalDpi xmlns:a14="http://schemas.microsoft.com/office/drawing/2010/main" val="0"/>
                              </a:ext>
                            </a:extLst>
                          </a:blip>
                          <a:stretch>
                            <a:fillRect/>
                          </a:stretch>
                        </pic:blipFill>
                        <pic:spPr>
                          <a:xfrm>
                            <a:off x="0" y="0"/>
                            <a:ext cx="1584325" cy="1573530"/>
                          </a:xfrm>
                          <a:prstGeom prst="rect">
                            <a:avLst/>
                          </a:prstGeom>
                        </pic:spPr>
                      </pic:pic>
                    </a:graphicData>
                  </a:graphic>
                </wp:inline>
              </w:drawing>
            </w:r>
          </w:p>
          <w:p w:rsidR="00777642" w:rsidRDefault="00777642" w:rsidP="00014A48">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77642" w:rsidRDefault="00777642" w:rsidP="00014A48">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rPr>
                <w:b/>
                <w:sz w:val="18"/>
                <w:szCs w:val="18"/>
                <w:u w:val="single"/>
              </w:rPr>
            </w:pPr>
            <w:r w:rsidRPr="006A02BB">
              <w:rPr>
                <w:b/>
                <w:sz w:val="18"/>
                <w:szCs w:val="18"/>
                <w:u w:val="single"/>
              </w:rPr>
              <w:t>Rekenen</w:t>
            </w:r>
            <w:r w:rsidRPr="006A02BB">
              <w:rPr>
                <w:b/>
                <w:sz w:val="18"/>
                <w:szCs w:val="18"/>
                <w:u w:val="single"/>
              </w:rPr>
              <w:br/>
              <w:t xml:space="preserve">Activiteit en </w:t>
            </w:r>
            <w:hyperlink r:id="rId10" w:history="1">
              <w:proofErr w:type="spellStart"/>
              <w:r w:rsidRPr="006A02BB">
                <w:rPr>
                  <w:rStyle w:val="Hyperlink"/>
                  <w:b/>
                  <w:sz w:val="18"/>
                  <w:szCs w:val="18"/>
                </w:rPr>
                <w:t>Gynzy</w:t>
              </w:r>
              <w:proofErr w:type="spellEnd"/>
            </w:hyperlink>
            <w:r w:rsidRPr="006A02BB">
              <w:rPr>
                <w:b/>
                <w:sz w:val="18"/>
                <w:szCs w:val="18"/>
                <w:u w:val="single"/>
              </w:rPr>
              <w:br/>
            </w:r>
          </w:p>
          <w:p w:rsidR="00777642" w:rsidRPr="00C156BB" w:rsidRDefault="00777642" w:rsidP="00777642">
            <w:pPr>
              <w:pStyle w:val="Lijstalinea"/>
              <w:numPr>
                <w:ilvl w:val="0"/>
                <w:numId w:val="4"/>
              </w:numPr>
              <w:spacing w:line="240" w:lineRule="auto"/>
              <w:rPr>
                <w:b/>
                <w:sz w:val="18"/>
                <w:szCs w:val="18"/>
                <w:u w:val="single"/>
              </w:rPr>
            </w:pPr>
            <w:r>
              <w:rPr>
                <w:sz w:val="18"/>
                <w:szCs w:val="18"/>
              </w:rPr>
              <w:t>De plaats van voorwerpen aan kunnen geven.</w:t>
            </w:r>
          </w:p>
          <w:p w:rsidR="00777642" w:rsidRPr="00C156BB" w:rsidRDefault="00777642" w:rsidP="00777642">
            <w:pPr>
              <w:pStyle w:val="Lijstalinea"/>
              <w:numPr>
                <w:ilvl w:val="0"/>
                <w:numId w:val="4"/>
              </w:numPr>
              <w:spacing w:line="240" w:lineRule="auto"/>
              <w:rPr>
                <w:b/>
                <w:sz w:val="18"/>
                <w:szCs w:val="18"/>
                <w:u w:val="single"/>
              </w:rPr>
            </w:pPr>
            <w:r>
              <w:rPr>
                <w:sz w:val="18"/>
                <w:szCs w:val="18"/>
              </w:rPr>
              <w:t>Gebruik maken van woorden als: voor, achter, naast, boven en onder</w:t>
            </w:r>
          </w:p>
          <w:p w:rsidR="00777642" w:rsidRDefault="00777642" w:rsidP="00014A48">
            <w:pPr>
              <w:spacing w:line="240" w:lineRule="auto"/>
              <w:rPr>
                <w:b/>
                <w:sz w:val="18"/>
                <w:szCs w:val="18"/>
                <w:u w:val="single"/>
              </w:rPr>
            </w:pPr>
          </w:p>
          <w:p w:rsidR="00777642" w:rsidRDefault="00777642" w:rsidP="00014A48">
            <w:pPr>
              <w:spacing w:line="240" w:lineRule="auto"/>
              <w:rPr>
                <w:sz w:val="18"/>
                <w:szCs w:val="18"/>
              </w:rPr>
            </w:pPr>
            <w:r>
              <w:rPr>
                <w:sz w:val="18"/>
                <w:szCs w:val="18"/>
              </w:rPr>
              <w:lastRenderedPageBreak/>
              <w:t xml:space="preserve">Wie lopen daar in </w:t>
            </w:r>
            <w:hyperlink r:id="rId11" w:history="1">
              <w:r w:rsidRPr="00C156BB">
                <w:rPr>
                  <w:rStyle w:val="Hyperlink"/>
                  <w:sz w:val="18"/>
                  <w:szCs w:val="18"/>
                </w:rPr>
                <w:t>optocht</w:t>
              </w:r>
            </w:hyperlink>
            <w:r>
              <w:rPr>
                <w:sz w:val="18"/>
                <w:szCs w:val="18"/>
              </w:rPr>
              <w:t>? Wat een bijzondere dag op de boerderij van boer Bommel…</w:t>
            </w:r>
            <w:r>
              <w:rPr>
                <w:sz w:val="18"/>
                <w:szCs w:val="18"/>
              </w:rPr>
              <w:br/>
            </w:r>
            <w:r>
              <w:rPr>
                <w:sz w:val="18"/>
                <w:szCs w:val="18"/>
              </w:rPr>
              <w:br/>
            </w:r>
            <w:hyperlink r:id="rId12" w:history="1">
              <w:r w:rsidRPr="00374FF4">
                <w:rPr>
                  <w:rStyle w:val="Hyperlink"/>
                  <w:sz w:val="18"/>
                  <w:szCs w:val="18"/>
                </w:rPr>
                <w:t>https://www.loom.com/share/facc7280314f4648b467ca1b109f9189</w:t>
              </w:r>
            </w:hyperlink>
          </w:p>
          <w:p w:rsidR="00777642" w:rsidRDefault="00777642" w:rsidP="00014A48">
            <w:pPr>
              <w:spacing w:line="240" w:lineRule="auto"/>
              <w:rPr>
                <w:sz w:val="18"/>
                <w:szCs w:val="18"/>
              </w:rPr>
            </w:pPr>
          </w:p>
          <w:p w:rsidR="00777642" w:rsidRPr="00C156BB" w:rsidRDefault="00777642" w:rsidP="00014A48">
            <w:pPr>
              <w:spacing w:line="240" w:lineRule="auto"/>
              <w:rPr>
                <w:sz w:val="18"/>
                <w:szCs w:val="18"/>
              </w:rPr>
            </w:pPr>
            <w:r>
              <w:rPr>
                <w:sz w:val="18"/>
                <w:szCs w:val="18"/>
              </w:rPr>
              <w:t>Nu mogen de kinderen zelf oefenen met de plaatsbepalingen. Zoek op</w:t>
            </w:r>
            <w:hyperlink r:id="rId13" w:history="1">
              <w:r w:rsidRPr="00C156BB">
                <w:rPr>
                  <w:rStyle w:val="Hyperlink"/>
                  <w:sz w:val="18"/>
                  <w:szCs w:val="18"/>
                </w:rPr>
                <w:t xml:space="preserve"> </w:t>
              </w:r>
              <w:proofErr w:type="spellStart"/>
              <w:r w:rsidRPr="00C156BB">
                <w:rPr>
                  <w:rStyle w:val="Hyperlink"/>
                  <w:sz w:val="18"/>
                  <w:szCs w:val="18"/>
                </w:rPr>
                <w:t>Gynzy</w:t>
              </w:r>
              <w:proofErr w:type="spellEnd"/>
            </w:hyperlink>
            <w:r>
              <w:rPr>
                <w:sz w:val="18"/>
                <w:szCs w:val="18"/>
              </w:rPr>
              <w:t xml:space="preserve"> </w:t>
            </w:r>
            <w:r w:rsidRPr="00C156BB">
              <w:rPr>
                <w:i/>
                <w:sz w:val="18"/>
                <w:szCs w:val="18"/>
              </w:rPr>
              <w:t>meetkunde, plaatsbepalingen, a, b en evt. c</w:t>
            </w:r>
            <w:r>
              <w:rPr>
                <w:sz w:val="18"/>
                <w:szCs w:val="18"/>
              </w:rPr>
              <w:t>.</w:t>
            </w:r>
          </w:p>
          <w:p w:rsidR="00777642" w:rsidRDefault="00777642" w:rsidP="00014A48">
            <w:pPr>
              <w:spacing w:line="240" w:lineRule="auto"/>
              <w:rPr>
                <w:b/>
                <w:sz w:val="18"/>
                <w:szCs w:val="18"/>
                <w:u w:val="single"/>
              </w:rPr>
            </w:pPr>
          </w:p>
          <w:p w:rsidR="00777642" w:rsidRPr="00C156BB" w:rsidRDefault="00777642" w:rsidP="00014A48">
            <w:pPr>
              <w:spacing w:line="240" w:lineRule="auto"/>
              <w:rPr>
                <w:b/>
                <w:sz w:val="18"/>
                <w:szCs w:val="18"/>
                <w:u w:val="single"/>
              </w:rPr>
            </w:pPr>
          </w:p>
        </w:tc>
        <w:tc>
          <w:tcPr>
            <w:tcW w:w="1559"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rPr>
                <w:noProof/>
                <w:sz w:val="18"/>
                <w:szCs w:val="18"/>
                <w:lang w:eastAsia="nl-NL"/>
              </w:rPr>
            </w:pPr>
            <w:r>
              <w:rPr>
                <w:noProof/>
                <w:sz w:val="18"/>
                <w:szCs w:val="18"/>
                <w:lang w:eastAsia="nl-NL"/>
              </w:rPr>
              <w:lastRenderedPageBreak/>
              <w:t>Klaar:……..</w:t>
            </w:r>
          </w:p>
          <w:p w:rsidR="00777642" w:rsidRDefault="00777642" w:rsidP="00014A48">
            <w:pPr>
              <w:spacing w:line="240" w:lineRule="auto"/>
              <w:rPr>
                <w:sz w:val="18"/>
                <w:szCs w:val="18"/>
              </w:rPr>
            </w:pPr>
            <w:r>
              <w:rPr>
                <w:noProof/>
                <w:lang w:eastAsia="nl-NL"/>
              </w:rPr>
              <w:drawing>
                <wp:inline distT="0" distB="0" distL="0" distR="0" wp14:anchorId="5FD83C59" wp14:editId="059003E4">
                  <wp:extent cx="584835" cy="244475"/>
                  <wp:effectExtent l="0" t="0" r="5715" b="3175"/>
                  <wp:docPr id="12336311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7">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tc>
        <w:tc>
          <w:tcPr>
            <w:tcW w:w="0" w:type="auto"/>
            <w:vMerge/>
            <w:vAlign w:val="center"/>
            <w:hideMark/>
          </w:tcPr>
          <w:p w:rsidR="00777642" w:rsidRDefault="00777642" w:rsidP="00014A48">
            <w:pPr>
              <w:spacing w:line="240" w:lineRule="auto"/>
              <w:rPr>
                <w:b/>
                <w:sz w:val="18"/>
                <w:szCs w:val="18"/>
              </w:rPr>
            </w:pPr>
          </w:p>
        </w:tc>
      </w:tr>
    </w:tbl>
    <w:p w:rsidR="00777642" w:rsidRDefault="00777642" w:rsidP="00777642">
      <w:pPr>
        <w:pStyle w:val="Geenafstand"/>
        <w:numPr>
          <w:ilvl w:val="0"/>
          <w:numId w:val="1"/>
        </w:numPr>
      </w:pPr>
      <w:r>
        <w:br w:type="page"/>
      </w:r>
    </w:p>
    <w:p w:rsidR="00777642" w:rsidRDefault="00777642" w:rsidP="00777642">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77642" w:rsidTr="00014A48">
        <w:trPr>
          <w:trHeight w:val="1948"/>
        </w:trPr>
        <w:tc>
          <w:tcPr>
            <w:tcW w:w="2410"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w:drawing>
                <wp:inline distT="0" distB="0" distL="0" distR="0" wp14:anchorId="00F20857" wp14:editId="6036A228">
                  <wp:extent cx="1275715" cy="1169670"/>
                  <wp:effectExtent l="0" t="0" r="635" b="0"/>
                  <wp:docPr id="1277454124" name="Afbeelding 8"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5715" cy="116967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w:drawing>
                <wp:inline distT="0" distB="0" distL="0" distR="0" wp14:anchorId="2AF7CD59" wp14:editId="7F8D9516">
                  <wp:extent cx="1169670" cy="1169670"/>
                  <wp:effectExtent l="0" t="0" r="0" b="0"/>
                  <wp:docPr id="1754572000"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5">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t>Datum bekijken: Welke dag is het vandaag? Welk cijfertje hoort daarbij? Welke dag was het gisteren, eergisteren, morgen en overmorgen? Wat voor weer is het vandaag?</w:t>
            </w:r>
          </w:p>
        </w:tc>
      </w:tr>
      <w:tr w:rsidR="00777642" w:rsidTr="00014A48">
        <w:tc>
          <w:tcPr>
            <w:tcW w:w="2410"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w:drawing>
                <wp:inline distT="0" distB="0" distL="0" distR="0" wp14:anchorId="759D7150" wp14:editId="341101E0">
                  <wp:extent cx="1382395" cy="1382395"/>
                  <wp:effectExtent l="0" t="0" r="8255" b="8255"/>
                  <wp:docPr id="1214067702" name="Afbeelding 6"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rsidR="00777642" w:rsidRDefault="00777642" w:rsidP="00014A48">
            <w:pPr>
              <w:spacing w:line="240" w:lineRule="auto"/>
            </w:pPr>
          </w:p>
        </w:tc>
        <w:tc>
          <w:tcPr>
            <w:tcW w:w="22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mc:AlternateContent>
                <mc:Choice Requires="wps">
                  <w:drawing>
                    <wp:anchor distT="0" distB="0" distL="114300" distR="114300" simplePos="0" relativeHeight="251660288" behindDoc="0" locked="0" layoutInCell="1" allowOverlap="1" wp14:anchorId="0B81B2F0" wp14:editId="09BA5C62">
                      <wp:simplePos x="0" y="0"/>
                      <wp:positionH relativeFrom="margin">
                        <wp:posOffset>264160</wp:posOffset>
                      </wp:positionH>
                      <wp:positionV relativeFrom="paragraph">
                        <wp:posOffset>867410</wp:posOffset>
                      </wp:positionV>
                      <wp:extent cx="764540" cy="245745"/>
                      <wp:effectExtent l="0" t="0" r="0" b="1905"/>
                      <wp:wrapNone/>
                      <wp:docPr id="20" name="Tekstvak 20"/>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rsidR="00777642" w:rsidRDefault="00777642" w:rsidP="00777642">
                                  <w:pPr>
                                    <w:rPr>
                                      <w:rFonts w:ascii="schrijvenleerjezo" w:hAnsi="schrijvenleerjezo"/>
                                      <w:sz w:val="24"/>
                                    </w:rPr>
                                  </w:pPr>
                                  <w:r>
                                    <w:rPr>
                                      <w:rFonts w:ascii="schrijvenleerjezo" w:hAnsi="schrijvenleerjezo"/>
                                      <w:sz w:val="24"/>
                                    </w:rPr>
                                    <w:t xml:space="preserve">taakje </w:t>
                                  </w:r>
                                </w:p>
                                <w:p w:rsidR="00777642" w:rsidRDefault="00777642" w:rsidP="00777642">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1B2F0" id="_x0000_t202" coordsize="21600,21600" o:spt="202" path="m,l,21600r21600,l21600,xe">
                      <v:stroke joinstyle="miter"/>
                      <v:path gradientshapeok="t" o:connecttype="rect"/>
                    </v:shapetype>
                    <v:shape id="Tekstvak 20" o:spid="_x0000_s1026" type="#_x0000_t202" style="position:absolute;margin-left:20.8pt;margin-top:68.3pt;width:60.2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" fillcolor="window" stroked="f" strokeweight=".5pt">
                      <v:textbox>
                        <w:txbxContent>
                          <w:p w:rsidR="00777642" w:rsidRDefault="00777642" w:rsidP="00777642">
                            <w:pPr>
                              <w:rPr>
                                <w:rFonts w:ascii="schrijvenleerjezo" w:hAnsi="schrijvenleerjezo"/>
                                <w:sz w:val="24"/>
                              </w:rPr>
                            </w:pPr>
                            <w:r>
                              <w:rPr>
                                <w:rFonts w:ascii="schrijvenleerjezo" w:hAnsi="schrijvenleerjezo"/>
                                <w:sz w:val="24"/>
                              </w:rPr>
                              <w:t xml:space="preserve">taakje </w:t>
                            </w:r>
                          </w:p>
                          <w:p w:rsidR="00777642" w:rsidRDefault="00777642" w:rsidP="00777642">
                            <w:pPr>
                              <w:rPr>
                                <w:rFonts w:ascii="schrijvenleerjezo" w:hAnsi="schrijvenleerjezo"/>
                                <w:sz w:val="32"/>
                              </w:rPr>
                            </w:pPr>
                          </w:p>
                        </w:txbxContent>
                      </v:textbox>
                      <w10:wrap anchorx="margin"/>
                    </v:shape>
                  </w:pict>
                </mc:Fallback>
              </mc:AlternateContent>
            </w:r>
            <w:r>
              <w:rPr>
                <w:noProof/>
                <w:lang w:eastAsia="nl-NL"/>
              </w:rPr>
              <w:drawing>
                <wp:inline distT="0" distB="0" distL="0" distR="0" wp14:anchorId="4D76E21C" wp14:editId="64CD2316">
                  <wp:extent cx="1201420" cy="1201420"/>
                  <wp:effectExtent l="0" t="0" r="0" b="0"/>
                  <wp:docPr id="5" name="Afbeelding 5"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t>Papa en/of mama helpen met een taak. Helpen met een taak is goed voor bijv. de motoriek. U kunt denken aan:</w:t>
            </w:r>
          </w:p>
          <w:p w:rsidR="00777642" w:rsidRDefault="00777642" w:rsidP="00014A48">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rsidR="00777642" w:rsidRDefault="00777642" w:rsidP="00014A48">
            <w:pPr>
              <w:pStyle w:val="Geenafstand"/>
            </w:pPr>
            <w:r>
              <w:t>-</w:t>
            </w:r>
            <w:r>
              <w:rPr>
                <w:u w:val="single"/>
              </w:rPr>
              <w:t>Sokken sorteren:</w:t>
            </w:r>
            <w:r>
              <w:t xml:space="preserve"> Alle sokken weer netjes in paren sorteren</w:t>
            </w:r>
          </w:p>
          <w:p w:rsidR="00777642" w:rsidRDefault="00777642" w:rsidP="00014A48">
            <w:pPr>
              <w:pStyle w:val="Geenafstand"/>
            </w:pPr>
            <w:r>
              <w:t xml:space="preserve">- </w:t>
            </w:r>
            <w:r>
              <w:rPr>
                <w:u w:val="single"/>
              </w:rPr>
              <w:t>Boterhammen smeren:</w:t>
            </w:r>
            <w:r>
              <w:t xml:space="preserve"> Smeer voor iedereen de boterhammen voor de lunch</w:t>
            </w:r>
          </w:p>
        </w:tc>
      </w:tr>
      <w:tr w:rsidR="00777642" w:rsidTr="00014A48">
        <w:tc>
          <w:tcPr>
            <w:tcW w:w="2410"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mc:AlternateContent>
                <mc:Choice Requires="wps">
                  <w:drawing>
                    <wp:anchor distT="0" distB="0" distL="114300" distR="114300" simplePos="0" relativeHeight="251661312" behindDoc="0" locked="0" layoutInCell="1" allowOverlap="1" wp14:anchorId="2CC7F7CF" wp14:editId="0E7A7A7F">
                      <wp:simplePos x="0" y="0"/>
                      <wp:positionH relativeFrom="column">
                        <wp:posOffset>229235</wp:posOffset>
                      </wp:positionH>
                      <wp:positionV relativeFrom="paragraph">
                        <wp:posOffset>878205</wp:posOffset>
                      </wp:positionV>
                      <wp:extent cx="682625" cy="231775"/>
                      <wp:effectExtent l="0" t="0" r="3175" b="0"/>
                      <wp:wrapNone/>
                      <wp:docPr id="19" name="Tekstvak 19"/>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rsidR="00777642" w:rsidRDefault="00777642" w:rsidP="00777642">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7F7CF" id="Tekstvak 19" o:spid="_x0000_s1027" type="#_x0000_t202" style="position:absolute;margin-left:18.05pt;margin-top:69.15pt;width:53.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" fillcolor="window" stroked="f" strokeweight=".5pt">
                      <v:textbox>
                        <w:txbxContent>
                          <w:p w:rsidR="00777642" w:rsidRDefault="00777642" w:rsidP="00777642">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14:anchorId="0BBA19C1" wp14:editId="7D7ABCC1">
                  <wp:extent cx="1190625" cy="1190625"/>
                  <wp:effectExtent l="0" t="0" r="9525" b="9525"/>
                  <wp:docPr id="4" name="Afbeelding 4"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w:drawing>
                <wp:inline distT="0" distB="0" distL="0" distR="0" wp14:anchorId="68A8286E" wp14:editId="1623E898">
                  <wp:extent cx="1158875" cy="1158875"/>
                  <wp:effectExtent l="0" t="0" r="3175" b="3175"/>
                  <wp:docPr id="1704487673"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777642" w:rsidTr="00014A48">
        <w:tc>
          <w:tcPr>
            <w:tcW w:w="2410"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w:drawing>
                <wp:inline distT="0" distB="0" distL="0" distR="0" wp14:anchorId="7A9EC085" wp14:editId="374C9C16">
                  <wp:extent cx="1201420" cy="1201420"/>
                  <wp:effectExtent l="0" t="0" r="0" b="0"/>
                  <wp:docPr id="1470108731"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1420" cy="120142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777642" w:rsidRDefault="00777642" w:rsidP="00014A48">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rsidR="00777642" w:rsidRDefault="00777642" w:rsidP="00014A48">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rPr>
                <w:noProof/>
                <w:lang w:eastAsia="nl-NL"/>
              </w:rPr>
              <w:drawing>
                <wp:inline distT="0" distB="0" distL="0" distR="0" wp14:anchorId="110CD5E1" wp14:editId="3475E311">
                  <wp:extent cx="1233170" cy="1233170"/>
                  <wp:effectExtent l="0" t="0" r="5080" b="5080"/>
                  <wp:docPr id="805923315"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3170" cy="12331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777642" w:rsidRDefault="00777642" w:rsidP="00014A48">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140700" w:rsidRDefault="00140700">
      <w:bookmarkStart w:id="0" w:name="_GoBack"/>
      <w:bookmarkEnd w:id="0"/>
    </w:p>
    <w:sectPr w:rsidR="0014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5B8"/>
    <w:multiLevelType w:val="hybridMultilevel"/>
    <w:tmpl w:val="55AC0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1EE0D1B"/>
    <w:multiLevelType w:val="hybridMultilevel"/>
    <w:tmpl w:val="E9A02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B7274D"/>
    <w:multiLevelType w:val="hybridMultilevel"/>
    <w:tmpl w:val="EE3E5A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18"/>
    <w:rsid w:val="00140700"/>
    <w:rsid w:val="006D3D50"/>
    <w:rsid w:val="00777642"/>
    <w:rsid w:val="00C447C7"/>
    <w:rsid w:val="00D63C93"/>
    <w:rsid w:val="00E24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C1F7"/>
  <w15:chartTrackingRefBased/>
  <w15:docId w15:val="{3964E53B-6469-4445-AE99-8662462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3C93"/>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C93"/>
    <w:pPr>
      <w:spacing w:after="0" w:line="240" w:lineRule="auto"/>
    </w:pPr>
  </w:style>
  <w:style w:type="table" w:styleId="Tabelraster">
    <w:name w:val="Table Grid"/>
    <w:basedOn w:val="Standaardtabel"/>
    <w:uiPriority w:val="39"/>
    <w:rsid w:val="00D63C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D63C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77642"/>
    <w:rPr>
      <w:color w:val="0563C1" w:themeColor="hyperlink"/>
      <w:u w:val="single"/>
    </w:rPr>
  </w:style>
  <w:style w:type="paragraph" w:styleId="Lijstalinea">
    <w:name w:val="List Paragraph"/>
    <w:basedOn w:val="Standaard"/>
    <w:uiPriority w:val="34"/>
    <w:qFormat/>
    <w:rsid w:val="0077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ynzykids.com"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3.png"/><Relationship Id="rId12" Type="http://schemas.openxmlformats.org/officeDocument/2006/relationships/hyperlink" Target="https://www.loom.com/share/facc7280314f4648b467ca1b109f9189"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oom.com/share/facc7280314f4648b467ca1b109f9189" TargetMode="External"/><Relationship Id="rId5" Type="http://schemas.openxmlformats.org/officeDocument/2006/relationships/image" Target="media/image1.png"/><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http://www.gynzykids.com" TargetMode="External"/><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6983319E</Template>
  <TotalTime>2</TotalTime>
  <Pages>3</Pages>
  <Words>685</Words>
  <Characters>3768</Characters>
  <Application>Microsoft Office Word</Application>
  <DocSecurity>0</DocSecurity>
  <Lines>31</Lines>
  <Paragraphs>8</Paragraphs>
  <ScaleCrop>false</ScaleCrop>
  <Company>Deklas.nu</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3</cp:revision>
  <dcterms:created xsi:type="dcterms:W3CDTF">2020-04-03T08:07:00Z</dcterms:created>
  <dcterms:modified xsi:type="dcterms:W3CDTF">2020-04-16T18:59:00Z</dcterms:modified>
</cp:coreProperties>
</file>