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2A0622" w14:textId="66F4FBB2" w:rsidR="00E20209" w:rsidRPr="00E20209" w:rsidRDefault="00E26667" w:rsidP="00E20209">
      <w:pPr>
        <w:pStyle w:val="Geenafstand"/>
      </w:pPr>
      <w:r w:rsidRPr="00E26667">
        <w:rPr>
          <w:i/>
        </w:rPr>
        <w:t>Maandag 23 maart</w:t>
      </w:r>
      <w:r w:rsidRPr="00E26667">
        <w:rPr>
          <w:i/>
        </w:rPr>
        <w:br/>
      </w:r>
      <w:r>
        <w:br/>
        <w:t>Dag allemaal!</w:t>
      </w:r>
    </w:p>
    <w:p w14:paraId="2BE7E203" w14:textId="3A47620B" w:rsidR="00F60388" w:rsidRDefault="00E26667" w:rsidP="00D69916">
      <w:pPr>
        <w:pStyle w:val="Geenafstand"/>
      </w:pPr>
      <w:r>
        <w:br/>
        <w:t>Vandaag is het de tweede dag van de week. Vorige week hebben jullie een hele week niet gegymd, geen wiebelspelletjes gedaan… misschien wordt het vandaag tijd voor een wiebelspelletje? Bedenk er maar eentje. Misschien wil er wel iemand meedoen?</w:t>
      </w:r>
      <w:r w:rsidR="00B53ABF">
        <w:t xml:space="preserve"> Kun je echt niets bedenken? </w:t>
      </w:r>
      <w:r w:rsidR="00B53ABF" w:rsidRPr="00B53ABF">
        <w:rPr>
          <w:i/>
        </w:rPr>
        <w:t>Wie niet lopen wil…</w:t>
      </w:r>
      <w:bookmarkStart w:id="0" w:name="_GoBack"/>
      <w:bookmarkEnd w:id="0"/>
      <w:r w:rsidRPr="00B53ABF">
        <w:rPr>
          <w:i/>
        </w:rPr>
        <w:br/>
      </w:r>
      <w:r>
        <w:br/>
        <w:t xml:space="preserve">Vorige week zei de koning tegen Nederland: zorg goed voor elkaar. In de klas is dat belangrijk, maar ook thuis en op straat. Sommige mensen zitten deze dagen veel alleen. Misschien kun je wel een mooie tekening maken voor iemand in de straat of </w:t>
      </w:r>
      <w:r w:rsidR="00E87DEC">
        <w:t>voor mensen in een verzorgingstehuis. Daar zullen mensen vast blij van worden!</w:t>
      </w:r>
      <w:r w:rsidR="00E87DEC">
        <w:br/>
      </w:r>
      <w:r w:rsidR="00E87DEC">
        <w:br/>
        <w:t>Vandaag gaan we aan de slag met de klok. Hoelang duurt een minuut? Bij taal bedenken we zinnen die de verkoper en de klant tegen elkaar kunnen zeggen in een kringloopwinkel. Succes!</w:t>
      </w:r>
    </w:p>
    <w:p w14:paraId="2158D650" w14:textId="475FAD8C" w:rsidR="442E331F" w:rsidRDefault="442E331F" w:rsidP="442E331F">
      <w:pPr>
        <w:pStyle w:val="Geenafstand"/>
      </w:pPr>
    </w:p>
    <w:p w14:paraId="0CAA3E65" w14:textId="0F58E034" w:rsidR="092BCB96" w:rsidRDefault="00E87DEC" w:rsidP="442E331F">
      <w:pPr>
        <w:pStyle w:val="Geenafstand"/>
      </w:pPr>
      <w:r>
        <w:t>Een fijne dag weer.</w:t>
      </w:r>
    </w:p>
    <w:p w14:paraId="16144F85" w14:textId="2F155665" w:rsidR="442E331F" w:rsidRDefault="442E331F" w:rsidP="442E331F">
      <w:pPr>
        <w:pStyle w:val="Geenafstand"/>
      </w:pPr>
    </w:p>
    <w:p w14:paraId="41C8F396" w14:textId="7910466D" w:rsidR="00F60388" w:rsidRDefault="0F91B468" w:rsidP="00D69916">
      <w:pPr>
        <w:pStyle w:val="Geenafstand"/>
      </w:pPr>
      <w:r>
        <w:t>Een heel hartelijke</w:t>
      </w:r>
      <w:r w:rsidR="21DD0892">
        <w:t xml:space="preserve"> groet van juf Maljaars</w:t>
      </w:r>
    </w:p>
    <w:p w14:paraId="703035FA" w14:textId="7B8F4FA7" w:rsidR="00D69916" w:rsidRDefault="00D69916" w:rsidP="00D69916">
      <w:pPr>
        <w:pStyle w:val="Geenafstand"/>
      </w:pPr>
    </w:p>
    <w:p w14:paraId="72A3D3EC" w14:textId="77777777" w:rsidR="00F60388" w:rsidRDefault="00F60388">
      <w:pPr>
        <w:rPr>
          <w:b/>
        </w:rPr>
      </w:pPr>
    </w:p>
    <w:p w14:paraId="221EFDB8" w14:textId="77777777" w:rsidR="00F60388" w:rsidRDefault="00F60388" w:rsidP="00F60388">
      <w:pPr>
        <w:pStyle w:val="Geenafstand"/>
      </w:pPr>
      <w:r>
        <w:t>Beste ouders,</w:t>
      </w:r>
    </w:p>
    <w:p w14:paraId="0D0B940D" w14:textId="77777777" w:rsidR="00F60388" w:rsidRDefault="00F60388" w:rsidP="00F60388">
      <w:pPr>
        <w:pStyle w:val="Geenafstand"/>
      </w:pPr>
    </w:p>
    <w:p w14:paraId="290B7264" w14:textId="3313B3BD" w:rsidR="00F60388" w:rsidRDefault="00F60388" w:rsidP="00F60388">
      <w:pPr>
        <w:pStyle w:val="Geenafstand"/>
      </w:pPr>
      <w:r>
        <w:t xml:space="preserve">Onderwijs op afstand: dat vraagt vast veel van </w:t>
      </w:r>
      <w:r w:rsidR="0EC45216">
        <w:t>u</w:t>
      </w:r>
      <w:r>
        <w:t xml:space="preserve">. Daarom hopen we </w:t>
      </w:r>
      <w:r w:rsidR="58FB55C8">
        <w:t xml:space="preserve">u </w:t>
      </w:r>
      <w:r>
        <w:t xml:space="preserve">een zo duidelijk mogelijke instructie te geven. </w:t>
      </w:r>
    </w:p>
    <w:p w14:paraId="645117F9" w14:textId="74ADFD33" w:rsidR="00F60388" w:rsidRDefault="00F60388" w:rsidP="00F60388">
      <w:pPr>
        <w:pStyle w:val="Geenafstand"/>
      </w:pPr>
      <w:r>
        <w:t xml:space="preserve">Kleuters leren veel door spel, daarom vinden we het belangrijk dat dit ook terugkomt in de dagplanning. Daarnaast is de motorische, reken- en taalontwikkeling ook belangrijk. Elke dag zullen wij </w:t>
      </w:r>
      <w:r w:rsidR="0058252F">
        <w:t>u daarom</w:t>
      </w:r>
      <w:r>
        <w:t xml:space="preserve"> een mail sturen met informatie om deze ontwikkeling te stimuleren. Daarnaast zijn er activiteiten die elke dag terugkeren. Het gaat hierbij om het Bijbelverhaal en de psalm, voorlezen, buiten spelen, tekenen, spelletje doen, taakje uitvoeren en spelen.</w:t>
      </w:r>
      <w:r w:rsidR="0058252F">
        <w:t xml:space="preserve"> Hieronder vindt u de uitleg van deze dingen. U heeft pictogrammen meegekregen, waarmee u dagelijks met uw kind een planning kan maken van de volgorde voor die dag.</w:t>
      </w:r>
    </w:p>
    <w:p w14:paraId="24A2167B" w14:textId="77777777" w:rsidR="0058252F" w:rsidRDefault="0058252F" w:rsidP="00F60388">
      <w:pPr>
        <w:pStyle w:val="Geenafstand"/>
      </w:pPr>
      <w:r>
        <w:t>Voor vrijdag sturen we u geen planning. Evt. kunt u de activiteiten iets meer spreiden.</w:t>
      </w:r>
    </w:p>
    <w:p w14:paraId="0E27B00A" w14:textId="77777777" w:rsidR="0058252F" w:rsidRDefault="0058252F" w:rsidP="00F60388">
      <w:pPr>
        <w:pStyle w:val="Geenafstand"/>
      </w:pPr>
    </w:p>
    <w:p w14:paraId="3EA81A04" w14:textId="2038A2DA" w:rsidR="0058252F" w:rsidRDefault="0058252F" w:rsidP="00F60388">
      <w:pPr>
        <w:pStyle w:val="Geenafstand"/>
      </w:pPr>
      <w:r>
        <w:t>Wanneer u vragen heeft kunt u ons be</w:t>
      </w:r>
      <w:r w:rsidR="5AA95587">
        <w:t xml:space="preserve">reiken op </w:t>
      </w:r>
      <w:hyperlink r:id="rId8">
        <w:r w:rsidR="5AA95587" w:rsidRPr="00D69916">
          <w:rPr>
            <w:rStyle w:val="Hyperlink"/>
          </w:rPr>
          <w:t>jcmaljaars@jandebakkerschool.nl</w:t>
        </w:r>
      </w:hyperlink>
      <w:r w:rsidR="5AA95587">
        <w:t xml:space="preserve"> of 0620060891</w:t>
      </w:r>
      <w:r>
        <w:t xml:space="preserve"> van 9 tot 12 uur. Om half 5 zullen we ook de laatste vragen beantwoorden. </w:t>
      </w:r>
    </w:p>
    <w:p w14:paraId="60061E4C" w14:textId="77777777" w:rsidR="0058252F" w:rsidRDefault="0058252F" w:rsidP="00F60388">
      <w:pPr>
        <w:pStyle w:val="Geenafstand"/>
      </w:pPr>
    </w:p>
    <w:p w14:paraId="6BD9F1D8" w14:textId="77777777" w:rsidR="0058252F" w:rsidRDefault="0058252F" w:rsidP="00F60388">
      <w:pPr>
        <w:pStyle w:val="Geenafstand"/>
      </w:pPr>
      <w:r>
        <w:t>Met vriendelijke groet,</w:t>
      </w:r>
    </w:p>
    <w:p w14:paraId="02614873" w14:textId="2D1F3D7E" w:rsidR="0058252F" w:rsidRPr="00F60388" w:rsidRDefault="187C5747" w:rsidP="00F60388">
      <w:pPr>
        <w:pStyle w:val="Geenafstand"/>
      </w:pPr>
      <w:r>
        <w:t>Anouk Boele en juf Maljaars</w:t>
      </w:r>
    </w:p>
    <w:p w14:paraId="44EAFD9C" w14:textId="77777777" w:rsidR="00F60388" w:rsidRDefault="00F60388">
      <w:pPr>
        <w:rPr>
          <w:b/>
        </w:rPr>
      </w:pPr>
    </w:p>
    <w:p w14:paraId="4B94D5A5" w14:textId="77777777" w:rsidR="00F60388" w:rsidRDefault="00F60388">
      <w:pPr>
        <w:rPr>
          <w:b/>
        </w:rPr>
      </w:pPr>
      <w:r>
        <w:rPr>
          <w:b/>
        </w:rPr>
        <w:br w:type="page"/>
      </w:r>
    </w:p>
    <w:p w14:paraId="1289427F" w14:textId="77777777" w:rsidR="00E20209" w:rsidRDefault="00E20209" w:rsidP="00E20209">
      <w:pPr>
        <w:pStyle w:val="Geenafstand"/>
        <w:rPr>
          <w:b/>
        </w:rPr>
      </w:pPr>
      <w:r>
        <w:rPr>
          <w:b/>
        </w:rPr>
        <w:lastRenderedPageBreak/>
        <w:t>Lesprogramma:</w:t>
      </w:r>
    </w:p>
    <w:p w14:paraId="3DEEC669" w14:textId="77777777" w:rsidR="00E20209" w:rsidRPr="004E19A9" w:rsidRDefault="00E20209" w:rsidP="00E20209">
      <w:pPr>
        <w:pStyle w:val="Geenafstand"/>
        <w:rPr>
          <w:b/>
        </w:rPr>
      </w:pPr>
    </w:p>
    <w:tbl>
      <w:tblPr>
        <w:tblStyle w:val="Tabelraster1"/>
        <w:tblW w:w="0" w:type="auto"/>
        <w:tblInd w:w="-431" w:type="dxa"/>
        <w:tblLook w:val="04A0" w:firstRow="1" w:lastRow="0" w:firstColumn="1" w:lastColumn="0" w:noHBand="0" w:noVBand="1"/>
      </w:tblPr>
      <w:tblGrid>
        <w:gridCol w:w="2805"/>
        <w:gridCol w:w="534"/>
        <w:gridCol w:w="3725"/>
        <w:gridCol w:w="2166"/>
        <w:gridCol w:w="268"/>
      </w:tblGrid>
      <w:tr w:rsidR="00E20209" w:rsidRPr="004E19A9" w14:paraId="785EF0A8" w14:textId="77777777" w:rsidTr="442E331F">
        <w:tc>
          <w:tcPr>
            <w:tcW w:w="2836" w:type="dxa"/>
          </w:tcPr>
          <w:p w14:paraId="77FDD05A" w14:textId="77777777" w:rsidR="00E20209" w:rsidRPr="004E19A9" w:rsidRDefault="00E20209" w:rsidP="00E20209">
            <w:pPr>
              <w:rPr>
                <w:b/>
                <w:sz w:val="18"/>
                <w:szCs w:val="18"/>
              </w:rPr>
            </w:pPr>
            <w:r w:rsidRPr="004E19A9">
              <w:rPr>
                <w:b/>
                <w:sz w:val="18"/>
                <w:szCs w:val="18"/>
              </w:rPr>
              <w:t>Vak</w:t>
            </w:r>
          </w:p>
        </w:tc>
        <w:tc>
          <w:tcPr>
            <w:tcW w:w="567" w:type="dxa"/>
          </w:tcPr>
          <w:p w14:paraId="29525DDB" w14:textId="77777777" w:rsidR="00E20209" w:rsidRPr="004E19A9" w:rsidRDefault="00E20209" w:rsidP="00E20209">
            <w:pPr>
              <w:rPr>
                <w:b/>
                <w:sz w:val="18"/>
                <w:szCs w:val="18"/>
              </w:rPr>
            </w:pPr>
            <w:proofErr w:type="spellStart"/>
            <w:r>
              <w:rPr>
                <w:b/>
                <w:sz w:val="18"/>
                <w:szCs w:val="18"/>
              </w:rPr>
              <w:t>Blz</w:t>
            </w:r>
            <w:proofErr w:type="spellEnd"/>
            <w:r>
              <w:rPr>
                <w:b/>
                <w:sz w:val="18"/>
                <w:szCs w:val="18"/>
              </w:rPr>
              <w:t xml:space="preserve"> </w:t>
            </w:r>
          </w:p>
        </w:tc>
        <w:tc>
          <w:tcPr>
            <w:tcW w:w="4253" w:type="dxa"/>
          </w:tcPr>
          <w:p w14:paraId="38C0792F" w14:textId="77777777" w:rsidR="00E20209" w:rsidRPr="004E19A9" w:rsidRDefault="00E20209" w:rsidP="00E20209">
            <w:pPr>
              <w:rPr>
                <w:b/>
                <w:sz w:val="18"/>
                <w:szCs w:val="18"/>
              </w:rPr>
            </w:pPr>
            <w:r w:rsidRPr="00757204">
              <w:rPr>
                <w:b/>
                <w:sz w:val="18"/>
                <w:szCs w:val="18"/>
              </w:rPr>
              <w:t>Extra uitleg bij het te maken werk</w:t>
            </w:r>
          </w:p>
        </w:tc>
        <w:tc>
          <w:tcPr>
            <w:tcW w:w="1559" w:type="dxa"/>
          </w:tcPr>
          <w:p w14:paraId="574FA0C1" w14:textId="77777777" w:rsidR="00E20209" w:rsidRPr="004E19A9" w:rsidRDefault="00E20209" w:rsidP="00E20209">
            <w:pPr>
              <w:rPr>
                <w:b/>
                <w:sz w:val="18"/>
                <w:szCs w:val="18"/>
              </w:rPr>
            </w:pPr>
            <w:r w:rsidRPr="00757204">
              <w:rPr>
                <w:b/>
                <w:sz w:val="18"/>
                <w:szCs w:val="18"/>
              </w:rPr>
              <w:t>Dit heb ik klaar en zo ging het!</w:t>
            </w:r>
          </w:p>
        </w:tc>
        <w:tc>
          <w:tcPr>
            <w:tcW w:w="283" w:type="dxa"/>
            <w:vMerge w:val="restart"/>
            <w:tcBorders>
              <w:top w:val="nil"/>
              <w:right w:val="nil"/>
            </w:tcBorders>
          </w:tcPr>
          <w:p w14:paraId="3656B9AB" w14:textId="77777777" w:rsidR="00E20209" w:rsidRPr="004E19A9" w:rsidRDefault="00E20209" w:rsidP="00E20209">
            <w:pPr>
              <w:rPr>
                <w:sz w:val="18"/>
                <w:szCs w:val="18"/>
              </w:rPr>
            </w:pPr>
          </w:p>
          <w:p w14:paraId="45FB0818" w14:textId="77777777" w:rsidR="00E20209" w:rsidRPr="004E19A9" w:rsidRDefault="00E20209" w:rsidP="00E20209">
            <w:pPr>
              <w:rPr>
                <w:b/>
                <w:sz w:val="18"/>
                <w:szCs w:val="18"/>
              </w:rPr>
            </w:pPr>
          </w:p>
        </w:tc>
      </w:tr>
      <w:tr w:rsidR="00E20209" w:rsidRPr="004E19A9" w14:paraId="528C390D" w14:textId="77777777" w:rsidTr="442E331F">
        <w:tc>
          <w:tcPr>
            <w:tcW w:w="2836" w:type="dxa"/>
          </w:tcPr>
          <w:p w14:paraId="049F31CB" w14:textId="77777777" w:rsidR="00E20209" w:rsidRDefault="00E20209" w:rsidP="00E20209">
            <w:pPr>
              <w:rPr>
                <w:sz w:val="18"/>
                <w:szCs w:val="18"/>
              </w:rPr>
            </w:pPr>
          </w:p>
          <w:p w14:paraId="141CAF27" w14:textId="77777777" w:rsidR="00E20209" w:rsidRDefault="00E20209" w:rsidP="00E20209">
            <w:pPr>
              <w:rPr>
                <w:sz w:val="18"/>
                <w:szCs w:val="18"/>
              </w:rPr>
            </w:pPr>
            <w:r>
              <w:rPr>
                <w:noProof/>
                <w:sz w:val="18"/>
                <w:szCs w:val="18"/>
                <w:lang w:eastAsia="nl-NL"/>
              </w:rPr>
              <w:drawing>
                <wp:anchor distT="0" distB="0" distL="114300" distR="114300" simplePos="0" relativeHeight="251661312" behindDoc="0" locked="0" layoutInCell="1" allowOverlap="1" wp14:anchorId="56E6CF31" wp14:editId="6FA77845">
                  <wp:simplePos x="0" y="0"/>
                  <wp:positionH relativeFrom="column">
                    <wp:posOffset>352454</wp:posOffset>
                  </wp:positionH>
                  <wp:positionV relativeFrom="paragraph">
                    <wp:posOffset>1137721</wp:posOffset>
                  </wp:positionV>
                  <wp:extent cx="707322" cy="261971"/>
                  <wp:effectExtent l="0" t="0" r="0" b="5080"/>
                  <wp:wrapNone/>
                  <wp:docPr id="26" name="Afbeelding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7322" cy="261971"/>
                          </a:xfrm>
                          <a:prstGeom prst="rect">
                            <a:avLst/>
                          </a:prstGeom>
                          <a:noFill/>
                        </pic:spPr>
                      </pic:pic>
                    </a:graphicData>
                  </a:graphic>
                  <wp14:sizeRelH relativeFrom="margin">
                    <wp14:pctWidth>0</wp14:pctWidth>
                  </wp14:sizeRelH>
                  <wp14:sizeRelV relativeFrom="margin">
                    <wp14:pctHeight>0</wp14:pctHeight>
                  </wp14:sizeRelV>
                </wp:anchor>
              </w:drawing>
            </w:r>
            <w:r>
              <w:rPr>
                <w:noProof/>
                <w:sz w:val="18"/>
                <w:szCs w:val="18"/>
                <w:lang w:eastAsia="nl-NL"/>
              </w:rPr>
              <w:drawing>
                <wp:inline distT="0" distB="0" distL="0" distR="0" wp14:anchorId="06BDD75F" wp14:editId="3BFC04FE">
                  <wp:extent cx="1460310" cy="1460310"/>
                  <wp:effectExtent l="0" t="0" r="6985" b="6985"/>
                  <wp:docPr id="25" name="Afbeelding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65144" cy="1465144"/>
                          </a:xfrm>
                          <a:prstGeom prst="rect">
                            <a:avLst/>
                          </a:prstGeom>
                          <a:noFill/>
                        </pic:spPr>
                      </pic:pic>
                    </a:graphicData>
                  </a:graphic>
                </wp:inline>
              </w:drawing>
            </w:r>
          </w:p>
          <w:p w14:paraId="53128261" w14:textId="77777777" w:rsidR="00E20209" w:rsidRPr="004E19A9" w:rsidRDefault="00E20209" w:rsidP="00E20209">
            <w:pPr>
              <w:rPr>
                <w:sz w:val="18"/>
                <w:szCs w:val="18"/>
              </w:rPr>
            </w:pPr>
          </w:p>
        </w:tc>
        <w:tc>
          <w:tcPr>
            <w:tcW w:w="567" w:type="dxa"/>
          </w:tcPr>
          <w:p w14:paraId="62486C05" w14:textId="5F9DDAFE" w:rsidR="00E20209" w:rsidRPr="004E19A9" w:rsidRDefault="00E87DEC" w:rsidP="00E20209">
            <w:pPr>
              <w:rPr>
                <w:sz w:val="18"/>
                <w:szCs w:val="18"/>
              </w:rPr>
            </w:pPr>
            <w:r>
              <w:rPr>
                <w:sz w:val="18"/>
                <w:szCs w:val="18"/>
              </w:rPr>
              <w:t>-</w:t>
            </w:r>
          </w:p>
        </w:tc>
        <w:tc>
          <w:tcPr>
            <w:tcW w:w="4253" w:type="dxa"/>
          </w:tcPr>
          <w:p w14:paraId="61AC6A07" w14:textId="77777777" w:rsidR="00E20209" w:rsidRDefault="00E87DEC" w:rsidP="6DF67D74">
            <w:pPr>
              <w:rPr>
                <w:b/>
                <w:sz w:val="18"/>
                <w:szCs w:val="18"/>
                <w:u w:val="single"/>
              </w:rPr>
            </w:pPr>
            <w:r w:rsidRPr="00E87DEC">
              <w:rPr>
                <w:b/>
                <w:sz w:val="18"/>
                <w:szCs w:val="18"/>
                <w:u w:val="single"/>
              </w:rPr>
              <w:t>Plattegrond maken</w:t>
            </w:r>
          </w:p>
          <w:p w14:paraId="149BF359" w14:textId="77777777" w:rsidR="00E87DEC" w:rsidRDefault="00E87DEC" w:rsidP="6DF67D74">
            <w:pPr>
              <w:rPr>
                <w:b/>
                <w:sz w:val="18"/>
                <w:szCs w:val="18"/>
                <w:u w:val="single"/>
              </w:rPr>
            </w:pPr>
          </w:p>
          <w:p w14:paraId="736098EF" w14:textId="77777777" w:rsidR="00E87DEC" w:rsidRDefault="00E87DEC" w:rsidP="00E87DEC">
            <w:pPr>
              <w:pStyle w:val="Lijstalinea"/>
              <w:numPr>
                <w:ilvl w:val="0"/>
                <w:numId w:val="14"/>
              </w:numPr>
              <w:rPr>
                <w:sz w:val="18"/>
                <w:szCs w:val="18"/>
              </w:rPr>
            </w:pPr>
            <w:r>
              <w:rPr>
                <w:sz w:val="18"/>
                <w:szCs w:val="18"/>
              </w:rPr>
              <w:t>Eenvoudige plattegrond kunnen tekenen</w:t>
            </w:r>
          </w:p>
          <w:p w14:paraId="5329ABD2" w14:textId="77777777" w:rsidR="00E87DEC" w:rsidRDefault="00E87DEC" w:rsidP="00E87DEC">
            <w:pPr>
              <w:pStyle w:val="Lijstalinea"/>
              <w:numPr>
                <w:ilvl w:val="0"/>
                <w:numId w:val="14"/>
              </w:numPr>
              <w:rPr>
                <w:sz w:val="18"/>
                <w:szCs w:val="18"/>
              </w:rPr>
            </w:pPr>
            <w:r>
              <w:rPr>
                <w:sz w:val="18"/>
                <w:szCs w:val="18"/>
              </w:rPr>
              <w:t>Sorteren van voorwerpen (plaatjes)</w:t>
            </w:r>
          </w:p>
          <w:p w14:paraId="26A0EA98" w14:textId="77777777" w:rsidR="00E87DEC" w:rsidRDefault="00E87DEC" w:rsidP="00E87DEC">
            <w:pPr>
              <w:pStyle w:val="Lijstalinea"/>
              <w:numPr>
                <w:ilvl w:val="0"/>
                <w:numId w:val="14"/>
              </w:numPr>
              <w:rPr>
                <w:sz w:val="18"/>
                <w:szCs w:val="18"/>
              </w:rPr>
            </w:pPr>
            <w:r>
              <w:rPr>
                <w:sz w:val="18"/>
                <w:szCs w:val="18"/>
              </w:rPr>
              <w:t>Weergeven van getallen of aantallen</w:t>
            </w:r>
          </w:p>
          <w:p w14:paraId="4F2AB5B4" w14:textId="7486E5FA" w:rsidR="00E87DEC" w:rsidRPr="00B53ABF" w:rsidRDefault="00B53ABF" w:rsidP="00E87DEC">
            <w:pPr>
              <w:rPr>
                <w:i/>
                <w:sz w:val="18"/>
                <w:szCs w:val="18"/>
              </w:rPr>
            </w:pPr>
            <w:r>
              <w:rPr>
                <w:sz w:val="18"/>
                <w:szCs w:val="18"/>
              </w:rPr>
              <w:br/>
            </w:r>
            <w:r w:rsidRPr="00B53ABF">
              <w:rPr>
                <w:i/>
                <w:sz w:val="18"/>
                <w:szCs w:val="18"/>
              </w:rPr>
              <w:t>Nodig: papier, stift/potlood, schaar, plaatjes, plaksel/lijm</w:t>
            </w:r>
            <w:r w:rsidRPr="00B53ABF">
              <w:rPr>
                <w:i/>
                <w:sz w:val="18"/>
                <w:szCs w:val="18"/>
              </w:rPr>
              <w:br/>
            </w:r>
          </w:p>
          <w:p w14:paraId="4101652C" w14:textId="483FB560" w:rsidR="00E87DEC" w:rsidRPr="00E87DEC" w:rsidRDefault="00E87DEC" w:rsidP="00D76A4C">
            <w:pPr>
              <w:rPr>
                <w:sz w:val="18"/>
                <w:szCs w:val="18"/>
              </w:rPr>
            </w:pPr>
            <w:r>
              <w:rPr>
                <w:sz w:val="18"/>
                <w:szCs w:val="18"/>
              </w:rPr>
              <w:t xml:space="preserve">Vorige week hebben jullie een kringloopwinkel gemaakt met vijf kamers, weten jullie nog? </w:t>
            </w:r>
            <w:proofErr w:type="spellStart"/>
            <w:r w:rsidR="00D76A4C">
              <w:rPr>
                <w:sz w:val="18"/>
                <w:szCs w:val="18"/>
              </w:rPr>
              <w:t>Pieterjan</w:t>
            </w:r>
            <w:proofErr w:type="spellEnd"/>
            <w:r w:rsidR="00D76A4C">
              <w:rPr>
                <w:sz w:val="18"/>
                <w:szCs w:val="18"/>
              </w:rPr>
              <w:t xml:space="preserve">, de verkoper van het kringloopwinkeltje, wil graag weten hoe jouw kringloopwinkeltje eruit zag. Kun je dit hem laten zien op papier? Pak maar een groot vel papier. Teken de vijf kamers die je, als het goed is, ook gemaakt hebt in het kringloopwinkeltje. Waar werd wat verkocht? Ga op zoek in kranten, tijdschriften en folders. Knip plaatjes uit en plak de plaatjes in de goede kamer. Let goed op: wat hoort bij wat? Hoeveel spullen heb je nu per kamer? Geef het aantal weer door rondjes te tekenen of het cijfer erbij te stempelen of schrijven. </w:t>
            </w:r>
          </w:p>
        </w:tc>
        <w:tc>
          <w:tcPr>
            <w:tcW w:w="1559" w:type="dxa"/>
          </w:tcPr>
          <w:p w14:paraId="03F9FC0E" w14:textId="77777777" w:rsidR="00E20209" w:rsidRDefault="00E20209" w:rsidP="00E20209">
            <w:pPr>
              <w:rPr>
                <w:noProof/>
                <w:sz w:val="18"/>
                <w:szCs w:val="18"/>
                <w:lang w:eastAsia="nl-NL"/>
              </w:rPr>
            </w:pPr>
            <w:r w:rsidRPr="00757204">
              <w:rPr>
                <w:noProof/>
                <w:sz w:val="18"/>
                <w:szCs w:val="18"/>
                <w:lang w:eastAsia="nl-NL"/>
              </w:rPr>
              <w:t>Klaar:……..</w:t>
            </w:r>
          </w:p>
          <w:p w14:paraId="29D6B04F" w14:textId="4F1E0F19" w:rsidR="00E20209" w:rsidRDefault="00E20209" w:rsidP="00E20209">
            <w:r>
              <w:rPr>
                <w:noProof/>
                <w:lang w:eastAsia="nl-NL"/>
              </w:rPr>
              <w:drawing>
                <wp:inline distT="0" distB="0" distL="0" distR="0" wp14:anchorId="4E5867ED" wp14:editId="24651593">
                  <wp:extent cx="579120" cy="243840"/>
                  <wp:effectExtent l="0" t="0" r="0" b="3810"/>
                  <wp:docPr id="1513507653" name="Afbeelding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9"/>
                          <pic:cNvPicPr/>
                        </pic:nvPicPr>
                        <pic:blipFill>
                          <a:blip r:embed="rId11">
                            <a:extLst>
                              <a:ext uri="{28A0092B-C50C-407E-A947-70E740481C1C}">
                                <a14:useLocalDpi xmlns:a14="http://schemas.microsoft.com/office/drawing/2010/main" val="0"/>
                              </a:ext>
                            </a:extLst>
                          </a:blip>
                          <a:stretch>
                            <a:fillRect/>
                          </a:stretch>
                        </pic:blipFill>
                        <pic:spPr>
                          <a:xfrm>
                            <a:off x="0" y="0"/>
                            <a:ext cx="579120" cy="243840"/>
                          </a:xfrm>
                          <a:prstGeom prst="rect">
                            <a:avLst/>
                          </a:prstGeom>
                        </pic:spPr>
                      </pic:pic>
                    </a:graphicData>
                  </a:graphic>
                </wp:inline>
              </w:drawing>
            </w:r>
            <w:r>
              <w:t xml:space="preserve"> </w:t>
            </w:r>
          </w:p>
          <w:p w14:paraId="4F360926" w14:textId="481FD509" w:rsidR="00D76A4C" w:rsidRDefault="00D76A4C" w:rsidP="00E20209">
            <w:pPr>
              <w:rPr>
                <w:sz w:val="18"/>
                <w:szCs w:val="18"/>
              </w:rPr>
            </w:pPr>
            <w:proofErr w:type="spellStart"/>
            <w:r>
              <w:rPr>
                <w:sz w:val="18"/>
                <w:szCs w:val="18"/>
              </w:rPr>
              <w:t>Pieterjan</w:t>
            </w:r>
            <w:proofErr w:type="spellEnd"/>
          </w:p>
          <w:p w14:paraId="4B99056E" w14:textId="20393526" w:rsidR="00E20209" w:rsidRPr="004E19A9" w:rsidRDefault="00D76A4C" w:rsidP="00E20209">
            <w:pPr>
              <w:rPr>
                <w:sz w:val="18"/>
                <w:szCs w:val="18"/>
              </w:rPr>
            </w:pPr>
            <w:r>
              <w:rPr>
                <w:noProof/>
                <w:lang w:eastAsia="nl-NL"/>
              </w:rPr>
              <w:drawing>
                <wp:inline distT="0" distB="0" distL="0" distR="0" wp14:anchorId="4DB8C719" wp14:editId="44BAF12F">
                  <wp:extent cx="1238250" cy="2543175"/>
                  <wp:effectExtent l="0" t="0" r="0" b="9525"/>
                  <wp:docPr id="1" name="Afbeelding 1" descr="Afbeeldingsresultaat voor pieterjan kringloopwinkelt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pieterjan kringloopwinkeltje"/>
                          <pic:cNvPicPr>
                            <a:picLocks noChangeAspect="1" noChangeArrowheads="1"/>
                          </pic:cNvPicPr>
                        </pic:nvPicPr>
                        <pic:blipFill rotWithShape="1">
                          <a:blip r:embed="rId12">
                            <a:extLst>
                              <a:ext uri="{28A0092B-C50C-407E-A947-70E740481C1C}">
                                <a14:useLocalDpi xmlns:a14="http://schemas.microsoft.com/office/drawing/2010/main" val="0"/>
                              </a:ext>
                            </a:extLst>
                          </a:blip>
                          <a:srcRect l="13611" t="8247" r="50278"/>
                          <a:stretch/>
                        </pic:blipFill>
                        <pic:spPr bwMode="auto">
                          <a:xfrm>
                            <a:off x="0" y="0"/>
                            <a:ext cx="1238250" cy="254317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83" w:type="dxa"/>
            <w:vMerge/>
          </w:tcPr>
          <w:p w14:paraId="1299C43A" w14:textId="77777777" w:rsidR="00E20209" w:rsidRPr="004E19A9" w:rsidRDefault="00E20209" w:rsidP="00E20209">
            <w:pPr>
              <w:rPr>
                <w:sz w:val="18"/>
                <w:szCs w:val="18"/>
              </w:rPr>
            </w:pPr>
          </w:p>
        </w:tc>
      </w:tr>
      <w:tr w:rsidR="00E20209" w:rsidRPr="004E19A9" w14:paraId="3497B571" w14:textId="77777777" w:rsidTr="442E331F">
        <w:tc>
          <w:tcPr>
            <w:tcW w:w="2836" w:type="dxa"/>
          </w:tcPr>
          <w:p w14:paraId="4DDBEF00" w14:textId="77777777" w:rsidR="00E20209" w:rsidRDefault="00E20209" w:rsidP="00E20209">
            <w:pPr>
              <w:rPr>
                <w:noProof/>
                <w:sz w:val="18"/>
                <w:szCs w:val="18"/>
                <w:lang w:eastAsia="nl-NL"/>
              </w:rPr>
            </w:pPr>
          </w:p>
          <w:p w14:paraId="3461D779" w14:textId="77777777" w:rsidR="00E20209" w:rsidRPr="004E19A9" w:rsidRDefault="00E20209" w:rsidP="00E20209">
            <w:pPr>
              <w:rPr>
                <w:sz w:val="18"/>
                <w:szCs w:val="18"/>
              </w:rPr>
            </w:pPr>
            <w:r>
              <w:rPr>
                <w:noProof/>
                <w:lang w:eastAsia="nl-NL"/>
              </w:rPr>
              <w:drawing>
                <wp:inline distT="0" distB="0" distL="0" distR="0" wp14:anchorId="4D5D0A52" wp14:editId="079A65A2">
                  <wp:extent cx="1528549" cy="1518665"/>
                  <wp:effectExtent l="0" t="0" r="0" b="5715"/>
                  <wp:docPr id="1410472446" name="Afbeelding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7"/>
                          <pic:cNvPicPr/>
                        </pic:nvPicPr>
                        <pic:blipFill>
                          <a:blip r:embed="rId13">
                            <a:extLst>
                              <a:ext uri="{28A0092B-C50C-407E-A947-70E740481C1C}">
                                <a14:useLocalDpi xmlns:a14="http://schemas.microsoft.com/office/drawing/2010/main" val="0"/>
                              </a:ext>
                            </a:extLst>
                          </a:blip>
                          <a:stretch>
                            <a:fillRect/>
                          </a:stretch>
                        </pic:blipFill>
                        <pic:spPr>
                          <a:xfrm>
                            <a:off x="0" y="0"/>
                            <a:ext cx="1528549" cy="1518665"/>
                          </a:xfrm>
                          <a:prstGeom prst="rect">
                            <a:avLst/>
                          </a:prstGeom>
                        </pic:spPr>
                      </pic:pic>
                    </a:graphicData>
                  </a:graphic>
                </wp:inline>
              </w:drawing>
            </w:r>
          </w:p>
        </w:tc>
        <w:tc>
          <w:tcPr>
            <w:tcW w:w="567" w:type="dxa"/>
          </w:tcPr>
          <w:p w14:paraId="3CF2D8B6" w14:textId="50F2198D" w:rsidR="00E20209" w:rsidRPr="004E19A9" w:rsidRDefault="00D616BB" w:rsidP="00E20209">
            <w:pPr>
              <w:rPr>
                <w:sz w:val="18"/>
                <w:szCs w:val="18"/>
              </w:rPr>
            </w:pPr>
            <w:r>
              <w:rPr>
                <w:sz w:val="18"/>
                <w:szCs w:val="18"/>
              </w:rPr>
              <w:t>2</w:t>
            </w:r>
          </w:p>
        </w:tc>
        <w:tc>
          <w:tcPr>
            <w:tcW w:w="4253" w:type="dxa"/>
          </w:tcPr>
          <w:p w14:paraId="5680B37A" w14:textId="30E48C5F" w:rsidR="00E20209" w:rsidRPr="00D76A4C" w:rsidRDefault="00E87DEC" w:rsidP="6DF67D74">
            <w:pPr>
              <w:rPr>
                <w:b/>
                <w:sz w:val="18"/>
                <w:szCs w:val="18"/>
                <w:u w:val="single"/>
              </w:rPr>
            </w:pPr>
            <w:r w:rsidRPr="00D76A4C">
              <w:rPr>
                <w:b/>
                <w:sz w:val="18"/>
                <w:szCs w:val="18"/>
                <w:u w:val="single"/>
              </w:rPr>
              <w:t>Werkboekje</w:t>
            </w:r>
            <w:r w:rsidR="00D616BB">
              <w:rPr>
                <w:b/>
                <w:sz w:val="18"/>
                <w:szCs w:val="18"/>
                <w:u w:val="single"/>
              </w:rPr>
              <w:t xml:space="preserve"> </w:t>
            </w:r>
            <w:r w:rsidR="00853FDD">
              <w:rPr>
                <w:b/>
                <w:sz w:val="18"/>
                <w:szCs w:val="18"/>
                <w:u w:val="single"/>
              </w:rPr>
              <w:br/>
            </w:r>
            <w:r w:rsidR="00D616BB">
              <w:rPr>
                <w:b/>
                <w:sz w:val="18"/>
                <w:szCs w:val="18"/>
                <w:u w:val="single"/>
              </w:rPr>
              <w:t>rollenspel verkoper en klant</w:t>
            </w:r>
            <w:r w:rsidR="00853FDD">
              <w:rPr>
                <w:b/>
                <w:sz w:val="18"/>
                <w:szCs w:val="18"/>
                <w:u w:val="single"/>
              </w:rPr>
              <w:br/>
            </w:r>
          </w:p>
          <w:p w14:paraId="472C95E5" w14:textId="77777777" w:rsidR="00E20209" w:rsidRDefault="00D616BB" w:rsidP="00D616BB">
            <w:pPr>
              <w:pStyle w:val="Lijstalinea"/>
              <w:numPr>
                <w:ilvl w:val="0"/>
                <w:numId w:val="15"/>
              </w:numPr>
              <w:rPr>
                <w:sz w:val="18"/>
                <w:szCs w:val="18"/>
              </w:rPr>
            </w:pPr>
            <w:r>
              <w:rPr>
                <w:sz w:val="18"/>
                <w:szCs w:val="18"/>
              </w:rPr>
              <w:t>Een rollenspel spelen kringloopwinkel</w:t>
            </w:r>
          </w:p>
          <w:p w14:paraId="7E5686EC" w14:textId="77777777" w:rsidR="00853FDD" w:rsidRDefault="00853FDD" w:rsidP="00D616BB">
            <w:pPr>
              <w:pStyle w:val="Lijstalinea"/>
              <w:numPr>
                <w:ilvl w:val="0"/>
                <w:numId w:val="15"/>
              </w:numPr>
              <w:rPr>
                <w:sz w:val="18"/>
                <w:szCs w:val="18"/>
              </w:rPr>
            </w:pPr>
            <w:r>
              <w:rPr>
                <w:sz w:val="18"/>
                <w:szCs w:val="18"/>
              </w:rPr>
              <w:t>Zinnen bedenken bij dit spel</w:t>
            </w:r>
          </w:p>
          <w:p w14:paraId="2C5790A7" w14:textId="77777777" w:rsidR="00853FDD" w:rsidRDefault="00853FDD" w:rsidP="00D616BB">
            <w:pPr>
              <w:pStyle w:val="Lijstalinea"/>
              <w:numPr>
                <w:ilvl w:val="0"/>
                <w:numId w:val="15"/>
              </w:numPr>
              <w:rPr>
                <w:sz w:val="18"/>
                <w:szCs w:val="18"/>
              </w:rPr>
            </w:pPr>
            <w:r>
              <w:rPr>
                <w:sz w:val="18"/>
                <w:szCs w:val="18"/>
              </w:rPr>
              <w:t>Zinnen opschrijven</w:t>
            </w:r>
          </w:p>
          <w:p w14:paraId="24DB53D2" w14:textId="77777777" w:rsidR="00853FDD" w:rsidRDefault="00853FDD" w:rsidP="00853FDD">
            <w:pPr>
              <w:rPr>
                <w:sz w:val="18"/>
                <w:szCs w:val="18"/>
              </w:rPr>
            </w:pPr>
          </w:p>
          <w:p w14:paraId="0FB78278" w14:textId="09434705" w:rsidR="00853FDD" w:rsidRPr="00853FDD" w:rsidRDefault="00853FDD" w:rsidP="00853FDD">
            <w:pPr>
              <w:rPr>
                <w:sz w:val="18"/>
                <w:szCs w:val="18"/>
              </w:rPr>
            </w:pPr>
            <w:r>
              <w:rPr>
                <w:sz w:val="18"/>
                <w:szCs w:val="18"/>
              </w:rPr>
              <w:t xml:space="preserve">Je hebt vorige week een klok gemaakt voor het kringloopwinkeltje. Heb je deze klok nog? Speel met iemand een kringloopwinkeltje na. Pak een aantal spulletjes. Als je een kassa en </w:t>
            </w:r>
            <w:proofErr w:type="spellStart"/>
            <w:r>
              <w:rPr>
                <w:sz w:val="18"/>
                <w:szCs w:val="18"/>
              </w:rPr>
              <w:t>nepgeld</w:t>
            </w:r>
            <w:proofErr w:type="spellEnd"/>
            <w:r>
              <w:rPr>
                <w:sz w:val="18"/>
                <w:szCs w:val="18"/>
              </w:rPr>
              <w:t xml:space="preserve"> hebt, mag je dit gebruiken. Misschien kun je wel echte euro’s uit een portemonnee gebruiken. Spreek af wie de klant is en wie de verkoper. De klant komt binnen. Hoe begroet je elkaar? De klant gaat op zoek. Wat kan de verkoper nu zeggen? De klant vindt wat hij zoekt, maar waar moet hij afrekenen? Wat zeggen de verkoper en de klant tegen elkaar bij de kassa? Denk na over de zinnen en zeg het maar tegen elkaar. Laat de zinnen daarna opschrijven in het werkboekje. Herken je letters uit je naam?</w:t>
            </w:r>
          </w:p>
        </w:tc>
        <w:tc>
          <w:tcPr>
            <w:tcW w:w="1559" w:type="dxa"/>
          </w:tcPr>
          <w:p w14:paraId="199FD537" w14:textId="77777777" w:rsidR="00E20209" w:rsidRDefault="00E20209" w:rsidP="00E20209">
            <w:pPr>
              <w:rPr>
                <w:noProof/>
                <w:sz w:val="18"/>
                <w:szCs w:val="18"/>
                <w:lang w:eastAsia="nl-NL"/>
              </w:rPr>
            </w:pPr>
            <w:r w:rsidRPr="00757204">
              <w:rPr>
                <w:noProof/>
                <w:sz w:val="18"/>
                <w:szCs w:val="18"/>
                <w:lang w:eastAsia="nl-NL"/>
              </w:rPr>
              <w:t>Klaar:……..</w:t>
            </w:r>
          </w:p>
          <w:p w14:paraId="0A6959E7" w14:textId="77777777" w:rsidR="00E20209" w:rsidRDefault="00E20209" w:rsidP="00E20209">
            <w:pPr>
              <w:rPr>
                <w:sz w:val="18"/>
                <w:szCs w:val="18"/>
              </w:rPr>
            </w:pPr>
            <w:r>
              <w:rPr>
                <w:noProof/>
                <w:lang w:eastAsia="nl-NL"/>
              </w:rPr>
              <w:drawing>
                <wp:inline distT="0" distB="0" distL="0" distR="0" wp14:anchorId="12C504B7" wp14:editId="298DAFE0">
                  <wp:extent cx="579120" cy="243840"/>
                  <wp:effectExtent l="0" t="0" r="0" b="3810"/>
                  <wp:docPr id="746784348" name="Afbeelding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0"/>
                          <pic:cNvPicPr/>
                        </pic:nvPicPr>
                        <pic:blipFill>
                          <a:blip r:embed="rId11">
                            <a:extLst>
                              <a:ext uri="{28A0092B-C50C-407E-A947-70E740481C1C}">
                                <a14:useLocalDpi xmlns:a14="http://schemas.microsoft.com/office/drawing/2010/main" val="0"/>
                              </a:ext>
                            </a:extLst>
                          </a:blip>
                          <a:stretch>
                            <a:fillRect/>
                          </a:stretch>
                        </pic:blipFill>
                        <pic:spPr>
                          <a:xfrm>
                            <a:off x="0" y="0"/>
                            <a:ext cx="579120" cy="243840"/>
                          </a:xfrm>
                          <a:prstGeom prst="rect">
                            <a:avLst/>
                          </a:prstGeom>
                        </pic:spPr>
                      </pic:pic>
                    </a:graphicData>
                  </a:graphic>
                </wp:inline>
              </w:drawing>
            </w:r>
            <w:r>
              <w:t xml:space="preserve"> </w:t>
            </w:r>
          </w:p>
          <w:p w14:paraId="1FC39945" w14:textId="77777777" w:rsidR="00E20209" w:rsidRPr="004E19A9" w:rsidRDefault="00E20209" w:rsidP="00E20209">
            <w:pPr>
              <w:rPr>
                <w:sz w:val="18"/>
                <w:szCs w:val="18"/>
              </w:rPr>
            </w:pPr>
          </w:p>
        </w:tc>
        <w:tc>
          <w:tcPr>
            <w:tcW w:w="283" w:type="dxa"/>
            <w:vMerge/>
          </w:tcPr>
          <w:p w14:paraId="0562CB0E" w14:textId="77777777" w:rsidR="00E20209" w:rsidRPr="004E19A9" w:rsidRDefault="00E20209" w:rsidP="00E20209">
            <w:pPr>
              <w:rPr>
                <w:sz w:val="18"/>
                <w:szCs w:val="18"/>
              </w:rPr>
            </w:pPr>
          </w:p>
        </w:tc>
      </w:tr>
      <w:tr w:rsidR="00E20209" w:rsidRPr="004E19A9" w14:paraId="2B562260" w14:textId="77777777" w:rsidTr="442E331F">
        <w:tc>
          <w:tcPr>
            <w:tcW w:w="2836" w:type="dxa"/>
          </w:tcPr>
          <w:p w14:paraId="34CE0A41" w14:textId="77777777" w:rsidR="00E20209" w:rsidRDefault="00E20209" w:rsidP="00E20209">
            <w:pPr>
              <w:rPr>
                <w:noProof/>
                <w:sz w:val="18"/>
                <w:szCs w:val="18"/>
                <w:lang w:eastAsia="nl-NL"/>
              </w:rPr>
            </w:pPr>
          </w:p>
          <w:p w14:paraId="62EBF3C5" w14:textId="77777777" w:rsidR="00E20209" w:rsidRDefault="00E20209" w:rsidP="00E20209">
            <w:pPr>
              <w:rPr>
                <w:noProof/>
                <w:sz w:val="18"/>
                <w:szCs w:val="18"/>
                <w:lang w:eastAsia="nl-NL"/>
              </w:rPr>
            </w:pPr>
            <w:r>
              <w:rPr>
                <w:noProof/>
                <w:lang w:eastAsia="nl-NL"/>
              </w:rPr>
              <w:lastRenderedPageBreak/>
              <w:drawing>
                <wp:inline distT="0" distB="0" distL="0" distR="0" wp14:anchorId="1B9B1D50" wp14:editId="4D582438">
                  <wp:extent cx="1582882" cy="1572677"/>
                  <wp:effectExtent l="0" t="0" r="0" b="8890"/>
                  <wp:docPr id="843566004" name="Afbeelding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8"/>
                          <pic:cNvPicPr/>
                        </pic:nvPicPr>
                        <pic:blipFill>
                          <a:blip r:embed="rId14">
                            <a:extLst>
                              <a:ext uri="{28A0092B-C50C-407E-A947-70E740481C1C}">
                                <a14:useLocalDpi xmlns:a14="http://schemas.microsoft.com/office/drawing/2010/main" val="0"/>
                              </a:ext>
                            </a:extLst>
                          </a:blip>
                          <a:stretch>
                            <a:fillRect/>
                          </a:stretch>
                        </pic:blipFill>
                        <pic:spPr>
                          <a:xfrm>
                            <a:off x="0" y="0"/>
                            <a:ext cx="1582882" cy="1572677"/>
                          </a:xfrm>
                          <a:prstGeom prst="rect">
                            <a:avLst/>
                          </a:prstGeom>
                        </pic:spPr>
                      </pic:pic>
                    </a:graphicData>
                  </a:graphic>
                </wp:inline>
              </w:drawing>
            </w:r>
          </w:p>
          <w:p w14:paraId="6D98A12B" w14:textId="77777777" w:rsidR="00E20209" w:rsidRPr="004E19A9" w:rsidRDefault="00E20209" w:rsidP="00E20209">
            <w:pPr>
              <w:rPr>
                <w:sz w:val="18"/>
                <w:szCs w:val="18"/>
              </w:rPr>
            </w:pPr>
          </w:p>
        </w:tc>
        <w:tc>
          <w:tcPr>
            <w:tcW w:w="567" w:type="dxa"/>
          </w:tcPr>
          <w:p w14:paraId="2946DB82" w14:textId="77777777" w:rsidR="00E20209" w:rsidRPr="004E19A9" w:rsidRDefault="00E20209" w:rsidP="00E20209">
            <w:pPr>
              <w:rPr>
                <w:sz w:val="18"/>
                <w:szCs w:val="18"/>
              </w:rPr>
            </w:pPr>
          </w:p>
        </w:tc>
        <w:tc>
          <w:tcPr>
            <w:tcW w:w="4253" w:type="dxa"/>
          </w:tcPr>
          <w:p w14:paraId="5997CC1D" w14:textId="6586D5E2" w:rsidR="00853FDD" w:rsidRDefault="00E87DEC" w:rsidP="442E331F">
            <w:pPr>
              <w:rPr>
                <w:b/>
                <w:sz w:val="18"/>
                <w:szCs w:val="18"/>
                <w:u w:val="single"/>
              </w:rPr>
            </w:pPr>
            <w:r w:rsidRPr="00853FDD">
              <w:rPr>
                <w:b/>
                <w:sz w:val="18"/>
                <w:szCs w:val="18"/>
                <w:u w:val="single"/>
              </w:rPr>
              <w:t>Activiteit</w:t>
            </w:r>
            <w:r w:rsidR="00853FDD">
              <w:rPr>
                <w:b/>
                <w:sz w:val="18"/>
                <w:szCs w:val="18"/>
                <w:u w:val="single"/>
              </w:rPr>
              <w:t xml:space="preserve"> </w:t>
            </w:r>
            <w:r w:rsidR="00853FDD">
              <w:rPr>
                <w:b/>
                <w:sz w:val="18"/>
                <w:szCs w:val="18"/>
                <w:u w:val="single"/>
              </w:rPr>
              <w:br/>
              <w:t>wat kunnen we in één minuut doen?</w:t>
            </w:r>
          </w:p>
          <w:p w14:paraId="628FAD59" w14:textId="3CFA0F0E" w:rsidR="00853FDD" w:rsidRDefault="00853FDD" w:rsidP="00853FDD">
            <w:pPr>
              <w:rPr>
                <w:sz w:val="18"/>
                <w:szCs w:val="18"/>
              </w:rPr>
            </w:pPr>
          </w:p>
          <w:p w14:paraId="228C4E29" w14:textId="77777777" w:rsidR="00E20209" w:rsidRDefault="00853FDD" w:rsidP="00853FDD">
            <w:pPr>
              <w:pStyle w:val="Lijstalinea"/>
              <w:numPr>
                <w:ilvl w:val="0"/>
                <w:numId w:val="16"/>
              </w:numPr>
              <w:rPr>
                <w:sz w:val="18"/>
                <w:szCs w:val="18"/>
              </w:rPr>
            </w:pPr>
            <w:r>
              <w:rPr>
                <w:sz w:val="18"/>
                <w:szCs w:val="18"/>
              </w:rPr>
              <w:t>Tijdsbesef</w:t>
            </w:r>
          </w:p>
          <w:p w14:paraId="2DFBE7A1" w14:textId="77777777" w:rsidR="00853FDD" w:rsidRDefault="00853FDD" w:rsidP="00853FDD">
            <w:pPr>
              <w:pStyle w:val="Lijstalinea"/>
              <w:numPr>
                <w:ilvl w:val="0"/>
                <w:numId w:val="16"/>
              </w:numPr>
              <w:rPr>
                <w:sz w:val="18"/>
                <w:szCs w:val="18"/>
              </w:rPr>
            </w:pPr>
            <w:r>
              <w:rPr>
                <w:sz w:val="18"/>
                <w:szCs w:val="18"/>
              </w:rPr>
              <w:t>Tijdsbeleving</w:t>
            </w:r>
          </w:p>
          <w:p w14:paraId="25CDB701" w14:textId="476CD220" w:rsidR="00853FDD" w:rsidRPr="00B53ABF" w:rsidRDefault="00B53ABF" w:rsidP="00853FDD">
            <w:pPr>
              <w:rPr>
                <w:i/>
                <w:sz w:val="18"/>
                <w:szCs w:val="18"/>
              </w:rPr>
            </w:pPr>
            <w:r>
              <w:rPr>
                <w:i/>
                <w:sz w:val="18"/>
                <w:szCs w:val="18"/>
              </w:rPr>
              <w:br/>
            </w:r>
            <w:r w:rsidRPr="00B53ABF">
              <w:rPr>
                <w:i/>
                <w:sz w:val="18"/>
                <w:szCs w:val="18"/>
              </w:rPr>
              <w:t>Nodig: klok, horloge of zandloper</w:t>
            </w:r>
            <w:r>
              <w:rPr>
                <w:i/>
                <w:sz w:val="18"/>
                <w:szCs w:val="18"/>
              </w:rPr>
              <w:br/>
            </w:r>
          </w:p>
          <w:p w14:paraId="60205477" w14:textId="6C8D529F" w:rsidR="00853FDD" w:rsidRPr="00853FDD" w:rsidRDefault="00B53ABF" w:rsidP="00853FDD">
            <w:pPr>
              <w:rPr>
                <w:sz w:val="18"/>
                <w:szCs w:val="18"/>
              </w:rPr>
            </w:pPr>
            <w:r>
              <w:rPr>
                <w:sz w:val="18"/>
                <w:szCs w:val="18"/>
              </w:rPr>
              <w:t xml:space="preserve">Vorige week is er een klok gemaakt. Laat de kleuter op een horloge of klok zien hoe een </w:t>
            </w:r>
            <w:r>
              <w:rPr>
                <w:sz w:val="18"/>
                <w:szCs w:val="18"/>
              </w:rPr>
              <w:lastRenderedPageBreak/>
              <w:t xml:space="preserve">minuut te zien is. </w:t>
            </w:r>
            <w:r w:rsidR="00853FDD">
              <w:rPr>
                <w:sz w:val="18"/>
                <w:szCs w:val="18"/>
              </w:rPr>
              <w:t>Wat kunnen we in één minuut doen? Gebruik een stopwatch of zandloper. Laat d</w:t>
            </w:r>
            <w:r>
              <w:rPr>
                <w:sz w:val="18"/>
                <w:szCs w:val="18"/>
              </w:rPr>
              <w:t>e kinderen de eerste keer dat u</w:t>
            </w:r>
            <w:r w:rsidR="00853FDD">
              <w:rPr>
                <w:sz w:val="18"/>
                <w:szCs w:val="18"/>
              </w:rPr>
              <w:t xml:space="preserve"> een minuut wacht, echt wachten. </w:t>
            </w:r>
            <w:r>
              <w:rPr>
                <w:sz w:val="18"/>
                <w:szCs w:val="18"/>
              </w:rPr>
              <w:t>Bespreek daarna wat je wel en niet kunt doen: kletsen met je buur, opruimen, naar de wc gaan, handen wassen, boterhammen eten, jas aantrekken, buiten spelen. Probeer twee dingen uit. Klopt het wat jullie voorspelden? Als uw kind het nog lastig is, ga dan samen dingen doen die ongeveer een minuut duren, zoals handen wassen en jas aantrekken en benoem aan het eind: ‘nu is er weer één minuut voorbij.’</w:t>
            </w:r>
          </w:p>
        </w:tc>
        <w:tc>
          <w:tcPr>
            <w:tcW w:w="1559" w:type="dxa"/>
          </w:tcPr>
          <w:p w14:paraId="13550C56" w14:textId="77777777" w:rsidR="00E20209" w:rsidRDefault="00E20209" w:rsidP="00E20209">
            <w:pPr>
              <w:rPr>
                <w:noProof/>
                <w:sz w:val="18"/>
                <w:szCs w:val="18"/>
                <w:lang w:eastAsia="nl-NL"/>
              </w:rPr>
            </w:pPr>
            <w:r w:rsidRPr="00757204">
              <w:rPr>
                <w:noProof/>
                <w:sz w:val="18"/>
                <w:szCs w:val="18"/>
                <w:lang w:eastAsia="nl-NL"/>
              </w:rPr>
              <w:lastRenderedPageBreak/>
              <w:t>Klaar:……..</w:t>
            </w:r>
          </w:p>
          <w:p w14:paraId="100C5B58" w14:textId="77777777" w:rsidR="00E20209" w:rsidRPr="004E19A9" w:rsidRDefault="00E20209" w:rsidP="00E20209">
            <w:pPr>
              <w:rPr>
                <w:sz w:val="18"/>
                <w:szCs w:val="18"/>
              </w:rPr>
            </w:pPr>
            <w:r>
              <w:rPr>
                <w:noProof/>
                <w:lang w:eastAsia="nl-NL"/>
              </w:rPr>
              <w:drawing>
                <wp:inline distT="0" distB="0" distL="0" distR="0" wp14:anchorId="75A5042D" wp14:editId="007BAB97">
                  <wp:extent cx="579120" cy="243840"/>
                  <wp:effectExtent l="0" t="0" r="0" b="3810"/>
                  <wp:docPr id="1719795652" name="Afbeelding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1"/>
                          <pic:cNvPicPr/>
                        </pic:nvPicPr>
                        <pic:blipFill>
                          <a:blip r:embed="rId11">
                            <a:extLst>
                              <a:ext uri="{28A0092B-C50C-407E-A947-70E740481C1C}">
                                <a14:useLocalDpi xmlns:a14="http://schemas.microsoft.com/office/drawing/2010/main" val="0"/>
                              </a:ext>
                            </a:extLst>
                          </a:blip>
                          <a:stretch>
                            <a:fillRect/>
                          </a:stretch>
                        </pic:blipFill>
                        <pic:spPr>
                          <a:xfrm>
                            <a:off x="0" y="0"/>
                            <a:ext cx="579120" cy="243840"/>
                          </a:xfrm>
                          <a:prstGeom prst="rect">
                            <a:avLst/>
                          </a:prstGeom>
                        </pic:spPr>
                      </pic:pic>
                    </a:graphicData>
                  </a:graphic>
                </wp:inline>
              </w:drawing>
            </w:r>
            <w:r>
              <w:t xml:space="preserve"> </w:t>
            </w:r>
          </w:p>
        </w:tc>
        <w:tc>
          <w:tcPr>
            <w:tcW w:w="283" w:type="dxa"/>
            <w:vMerge/>
          </w:tcPr>
          <w:p w14:paraId="110FFD37" w14:textId="77777777" w:rsidR="00E20209" w:rsidRPr="004E19A9" w:rsidRDefault="00E20209" w:rsidP="00E20209">
            <w:pPr>
              <w:rPr>
                <w:sz w:val="18"/>
                <w:szCs w:val="18"/>
              </w:rPr>
            </w:pPr>
          </w:p>
        </w:tc>
      </w:tr>
    </w:tbl>
    <w:p w14:paraId="6B699379" w14:textId="77777777" w:rsidR="00724A51" w:rsidRDefault="00724A51" w:rsidP="00E20209">
      <w:pPr>
        <w:pStyle w:val="Geenafstand"/>
        <w:numPr>
          <w:ilvl w:val="0"/>
          <w:numId w:val="11"/>
        </w:numPr>
      </w:pPr>
      <w:r>
        <w:br w:type="page"/>
      </w:r>
    </w:p>
    <w:p w14:paraId="3A8ADCA2" w14:textId="77777777" w:rsidR="00B70698" w:rsidRDefault="00B70698">
      <w:r>
        <w:lastRenderedPageBreak/>
        <w:t>Elke dag:</w:t>
      </w:r>
    </w:p>
    <w:tbl>
      <w:tblPr>
        <w:tblStyle w:val="Tabelraster"/>
        <w:tblW w:w="10206" w:type="dxa"/>
        <w:tblInd w:w="-572" w:type="dxa"/>
        <w:tblLook w:val="04A0" w:firstRow="1" w:lastRow="0" w:firstColumn="1" w:lastColumn="0" w:noHBand="0" w:noVBand="1"/>
      </w:tblPr>
      <w:tblGrid>
        <w:gridCol w:w="2410"/>
        <w:gridCol w:w="2416"/>
        <w:gridCol w:w="226"/>
        <w:gridCol w:w="2376"/>
        <w:gridCol w:w="2778"/>
      </w:tblGrid>
      <w:tr w:rsidR="00724A51" w14:paraId="7D199935" w14:textId="77777777" w:rsidTr="442E331F">
        <w:trPr>
          <w:trHeight w:val="1948"/>
        </w:trPr>
        <w:tc>
          <w:tcPr>
            <w:tcW w:w="2410" w:type="dxa"/>
          </w:tcPr>
          <w:p w14:paraId="3FE9F23F" w14:textId="77777777" w:rsidR="002543BF" w:rsidRDefault="002543BF">
            <w:r>
              <w:rPr>
                <w:noProof/>
                <w:lang w:eastAsia="nl-NL"/>
              </w:rPr>
              <w:drawing>
                <wp:inline distT="0" distB="0" distL="0" distR="0" wp14:anchorId="442CFBD6" wp14:editId="533EA285">
                  <wp:extent cx="1278113" cy="1168930"/>
                  <wp:effectExtent l="0" t="0" r="0" b="0"/>
                  <wp:docPr id="925031819" name="Afbeelding 19" descr="Afbeeldingsresultaat voor bijbelverha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9"/>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278113" cy="1168930"/>
                          </a:xfrm>
                          <a:prstGeom prst="rect">
                            <a:avLst/>
                          </a:prstGeom>
                        </pic:spPr>
                      </pic:pic>
                    </a:graphicData>
                  </a:graphic>
                </wp:inline>
              </w:drawing>
            </w:r>
          </w:p>
        </w:tc>
        <w:tc>
          <w:tcPr>
            <w:tcW w:w="2416" w:type="dxa"/>
          </w:tcPr>
          <w:p w14:paraId="46398A5C" w14:textId="77777777" w:rsidR="002543BF" w:rsidRDefault="002543BF">
            <w:r>
              <w:t>Psalm en Bijbelvertelling: Zie hiervoor het rooster wat u heeft gekregen en daarnaast het psalmro</w:t>
            </w:r>
            <w:r w:rsidR="00A80145">
              <w:t>oster wat op de site staat</w:t>
            </w:r>
          </w:p>
        </w:tc>
        <w:tc>
          <w:tcPr>
            <w:tcW w:w="226" w:type="dxa"/>
          </w:tcPr>
          <w:p w14:paraId="1F72F646" w14:textId="77777777" w:rsidR="002543BF" w:rsidRDefault="002543BF"/>
        </w:tc>
        <w:tc>
          <w:tcPr>
            <w:tcW w:w="2376" w:type="dxa"/>
          </w:tcPr>
          <w:p w14:paraId="08CE6F91" w14:textId="77777777" w:rsidR="002543BF" w:rsidRDefault="002543BF">
            <w:r>
              <w:rPr>
                <w:noProof/>
                <w:lang w:eastAsia="nl-NL"/>
              </w:rPr>
              <w:drawing>
                <wp:inline distT="0" distB="0" distL="0" distR="0" wp14:anchorId="6E4EFAC2" wp14:editId="6747E58C">
                  <wp:extent cx="1173708" cy="1173708"/>
                  <wp:effectExtent l="0" t="0" r="7620" b="7620"/>
                  <wp:docPr id="2115528695" name="Afbeelding 7" descr="Afbeeldingsresultaat voor pictogrammen eten en drinken kleu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7"/>
                          <pic:cNvPicPr/>
                        </pic:nvPicPr>
                        <pic:blipFill>
                          <a:blip r:embed="rId16">
                            <a:extLst>
                              <a:ext uri="{28A0092B-C50C-407E-A947-70E740481C1C}">
                                <a14:useLocalDpi xmlns:a14="http://schemas.microsoft.com/office/drawing/2010/main" val="0"/>
                              </a:ext>
                            </a:extLst>
                          </a:blip>
                          <a:stretch>
                            <a:fillRect/>
                          </a:stretch>
                        </pic:blipFill>
                        <pic:spPr>
                          <a:xfrm>
                            <a:off x="0" y="0"/>
                            <a:ext cx="1173708" cy="1173708"/>
                          </a:xfrm>
                          <a:prstGeom prst="rect">
                            <a:avLst/>
                          </a:prstGeom>
                        </pic:spPr>
                      </pic:pic>
                    </a:graphicData>
                  </a:graphic>
                </wp:inline>
              </w:drawing>
            </w:r>
          </w:p>
        </w:tc>
        <w:tc>
          <w:tcPr>
            <w:tcW w:w="2778" w:type="dxa"/>
          </w:tcPr>
          <w:p w14:paraId="74541418" w14:textId="77777777" w:rsidR="002543BF" w:rsidRDefault="002543BF">
            <w:r>
              <w:t>Datum bekijken: Welke dag is het vandaag? Welk cijfertje hoort daarbij? Welke dag was het gisteren, eergisteren, morgen en overmorgen? Wat voor weer is het vandaag?</w:t>
            </w:r>
          </w:p>
        </w:tc>
      </w:tr>
      <w:tr w:rsidR="00724A51" w14:paraId="43E2D759" w14:textId="77777777" w:rsidTr="442E331F">
        <w:tc>
          <w:tcPr>
            <w:tcW w:w="2410" w:type="dxa"/>
          </w:tcPr>
          <w:p w14:paraId="61CDCEAD" w14:textId="77777777" w:rsidR="002543BF" w:rsidRDefault="002543BF">
            <w:r>
              <w:rPr>
                <w:noProof/>
                <w:lang w:eastAsia="nl-NL"/>
              </w:rPr>
              <w:drawing>
                <wp:inline distT="0" distB="0" distL="0" distR="0" wp14:anchorId="64C955E1" wp14:editId="20993BF0">
                  <wp:extent cx="1378424" cy="1378424"/>
                  <wp:effectExtent l="0" t="0" r="0" b="0"/>
                  <wp:docPr id="726603397" name="Afbeelding 9" descr="Afbeeldingsresultaat voor pictogrammen eten en drinken kleu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9"/>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378424" cy="1378424"/>
                          </a:xfrm>
                          <a:prstGeom prst="rect">
                            <a:avLst/>
                          </a:prstGeom>
                        </pic:spPr>
                      </pic:pic>
                    </a:graphicData>
                  </a:graphic>
                </wp:inline>
              </w:drawing>
            </w:r>
          </w:p>
        </w:tc>
        <w:tc>
          <w:tcPr>
            <w:tcW w:w="2416" w:type="dxa"/>
          </w:tcPr>
          <w:p w14:paraId="1CC47CF5" w14:textId="77777777" w:rsidR="002543BF" w:rsidRDefault="002543BF" w:rsidP="002543BF">
            <w:r>
              <w:t>Voorlezen is erg belangrijk voor de ontwikkeling van kinderen. Ze bouwen hierdoor hun woordenschat op en groeien in de taalontwikkeling. Belangrijk is om elke dag een kwartier voor te lezen. Bekijk hierbij ook de voorleestips ..</w:t>
            </w:r>
          </w:p>
          <w:p w14:paraId="6BB9E253" w14:textId="77777777" w:rsidR="002543BF" w:rsidRDefault="002543BF"/>
        </w:tc>
        <w:tc>
          <w:tcPr>
            <w:tcW w:w="226" w:type="dxa"/>
          </w:tcPr>
          <w:p w14:paraId="23DE523C" w14:textId="77777777" w:rsidR="002543BF" w:rsidRDefault="002543BF"/>
        </w:tc>
        <w:tc>
          <w:tcPr>
            <w:tcW w:w="2376" w:type="dxa"/>
          </w:tcPr>
          <w:p w14:paraId="34BE570A" w14:textId="77777777" w:rsidR="002543BF" w:rsidRDefault="0058252F">
            <w:r>
              <w:rPr>
                <w:noProof/>
                <w:lang w:eastAsia="nl-NL"/>
              </w:rPr>
              <mc:AlternateContent>
                <mc:Choice Requires="wps">
                  <w:drawing>
                    <wp:anchor distT="0" distB="0" distL="114300" distR="114300" simplePos="0" relativeHeight="251663360" behindDoc="0" locked="0" layoutInCell="1" allowOverlap="1" wp14:anchorId="6D96C8F0" wp14:editId="4CA781B8">
                      <wp:simplePos x="0" y="0"/>
                      <wp:positionH relativeFrom="margin">
                        <wp:posOffset>264331</wp:posOffset>
                      </wp:positionH>
                      <wp:positionV relativeFrom="paragraph">
                        <wp:posOffset>867533</wp:posOffset>
                      </wp:positionV>
                      <wp:extent cx="764274" cy="245660"/>
                      <wp:effectExtent l="0" t="0" r="0" b="2540"/>
                      <wp:wrapNone/>
                      <wp:docPr id="18" name="Tekstvak 18"/>
                      <wp:cNvGraphicFramePr/>
                      <a:graphic xmlns:a="http://schemas.openxmlformats.org/drawingml/2006/main">
                        <a:graphicData uri="http://schemas.microsoft.com/office/word/2010/wordprocessingShape">
                          <wps:wsp>
                            <wps:cNvSpPr txBox="1"/>
                            <wps:spPr>
                              <a:xfrm>
                                <a:off x="0" y="0"/>
                                <a:ext cx="764274" cy="245660"/>
                              </a:xfrm>
                              <a:prstGeom prst="rect">
                                <a:avLst/>
                              </a:prstGeom>
                              <a:solidFill>
                                <a:schemeClr val="lt1"/>
                              </a:solidFill>
                              <a:ln w="6350">
                                <a:noFill/>
                              </a:ln>
                            </wps:spPr>
                            <wps:txbx>
                              <w:txbxContent>
                                <w:p w14:paraId="6732F9A2" w14:textId="77777777" w:rsidR="00853FDD" w:rsidRPr="0058252F" w:rsidRDefault="00853FDD" w:rsidP="0058252F">
                                  <w:pPr>
                                    <w:rPr>
                                      <w:rFonts w:ascii="schrijvenleerjezo" w:hAnsi="schrijvenleerjezo"/>
                                      <w:sz w:val="24"/>
                                    </w:rPr>
                                  </w:pPr>
                                  <w:r w:rsidRPr="0058252F">
                                    <w:rPr>
                                      <w:rFonts w:ascii="schrijvenleerjezo" w:hAnsi="schrijvenleerjezo"/>
                                      <w:sz w:val="24"/>
                                    </w:rPr>
                                    <w:t xml:space="preserve">taakje </w:t>
                                  </w:r>
                                </w:p>
                                <w:p w14:paraId="52E56223" w14:textId="77777777" w:rsidR="00853FDD" w:rsidRPr="0058252F" w:rsidRDefault="00853FDD" w:rsidP="0058252F">
                                  <w:pPr>
                                    <w:rPr>
                                      <w:rFonts w:ascii="schrijvenleerjezo" w:hAnsi="schrijvenleerjezo"/>
                                      <w:sz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96C8F0" id="_x0000_t202" coordsize="21600,21600" o:spt="202" path="m,l,21600r21600,l21600,xe">
                      <v:stroke joinstyle="miter"/>
                      <v:path gradientshapeok="t" o:connecttype="rect"/>
                    </v:shapetype>
                    <v:shape id="Tekstvak 18" o:spid="_x0000_s1026" type="#_x0000_t202" style="position:absolute;margin-left:20.8pt;margin-top:68.3pt;width:60.2pt;height:19.3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" fillcolor="white [3201]" stroked="f" strokeweight=".5pt">
                      <v:textbox>
                        <w:txbxContent>
                          <w:p w14:paraId="6732F9A2" w14:textId="77777777" w:rsidR="00853FDD" w:rsidRPr="0058252F" w:rsidRDefault="00853FDD" w:rsidP="0058252F">
                            <w:pPr>
                              <w:rPr>
                                <w:rFonts w:ascii="schrijvenleerjezo" w:hAnsi="schrijvenleerjezo"/>
                                <w:sz w:val="24"/>
                              </w:rPr>
                            </w:pPr>
                            <w:r w:rsidRPr="0058252F">
                              <w:rPr>
                                <w:rFonts w:ascii="schrijvenleerjezo" w:hAnsi="schrijvenleerjezo"/>
                                <w:sz w:val="24"/>
                              </w:rPr>
                              <w:t xml:space="preserve">taakje </w:t>
                            </w:r>
                          </w:p>
                          <w:p w14:paraId="52E56223" w14:textId="77777777" w:rsidR="00853FDD" w:rsidRPr="0058252F" w:rsidRDefault="00853FDD" w:rsidP="0058252F">
                            <w:pPr>
                              <w:rPr>
                                <w:rFonts w:ascii="schrijvenleerjezo" w:hAnsi="schrijvenleerjezo"/>
                                <w:sz w:val="32"/>
                              </w:rPr>
                            </w:pPr>
                          </w:p>
                        </w:txbxContent>
                      </v:textbox>
                      <w10:wrap anchorx="margin"/>
                    </v:shape>
                  </w:pict>
                </mc:Fallback>
              </mc:AlternateContent>
            </w:r>
            <w:r w:rsidR="00724A51" w:rsidRPr="00A60C10">
              <w:rPr>
                <w:noProof/>
                <w:lang w:eastAsia="nl-NL"/>
              </w:rPr>
              <w:drawing>
                <wp:inline distT="0" distB="0" distL="0" distR="0" wp14:anchorId="4F570D47" wp14:editId="59A54A90">
                  <wp:extent cx="1201003" cy="1201003"/>
                  <wp:effectExtent l="0" t="0" r="0" b="0"/>
                  <wp:docPr id="17" name="Afbeelding 17" descr="Afbeeldingsresultaat voor pictogrammen floddertje klusj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Afbeeldingsresultaat voor pictogrammen floddertje klusjes"/>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26933" cy="1226933"/>
                          </a:xfrm>
                          <a:prstGeom prst="rect">
                            <a:avLst/>
                          </a:prstGeom>
                          <a:noFill/>
                          <a:ln>
                            <a:noFill/>
                          </a:ln>
                        </pic:spPr>
                      </pic:pic>
                    </a:graphicData>
                  </a:graphic>
                </wp:inline>
              </w:drawing>
            </w:r>
          </w:p>
        </w:tc>
        <w:tc>
          <w:tcPr>
            <w:tcW w:w="2778" w:type="dxa"/>
          </w:tcPr>
          <w:p w14:paraId="24192D77" w14:textId="77777777" w:rsidR="00724A51" w:rsidRDefault="00724A51" w:rsidP="00724A51">
            <w:r>
              <w:t>Papa en/of mama helpen met een taak. Helpen met een taak is goed voor bijv. de motoriek. U kunt denken aan:</w:t>
            </w:r>
          </w:p>
          <w:p w14:paraId="0F26A228" w14:textId="77777777" w:rsidR="00724A51" w:rsidRPr="003D765C" w:rsidRDefault="00724A51" w:rsidP="00724A51">
            <w:pPr>
              <w:pStyle w:val="Geenafstand"/>
            </w:pPr>
            <w:r>
              <w:rPr>
                <w:u w:val="single"/>
                <w:shd w:val="clear" w:color="auto" w:fill="FFFFFF"/>
              </w:rPr>
              <w:t>Was ophangen:</w:t>
            </w:r>
            <w:r>
              <w:rPr>
                <w:shd w:val="clear" w:color="auto" w:fill="FFFFFF"/>
              </w:rPr>
              <w:t xml:space="preserve"> </w:t>
            </w:r>
            <w:r w:rsidRPr="0018741A">
              <w:rPr>
                <w:shd w:val="clear" w:color="auto" w:fill="FFFFFF"/>
              </w:rPr>
              <w:t>Voor het openknijpen van de knijpers is enige kracht nodig. Span een waslijn op ongeveer een halve meter boven de grond en laat je kind poppenkleertjes of zakdoeken ophangen.</w:t>
            </w:r>
          </w:p>
          <w:p w14:paraId="57F11DB5" w14:textId="77777777" w:rsidR="00724A51" w:rsidRPr="00C30C45" w:rsidRDefault="00724A51" w:rsidP="00724A51">
            <w:pPr>
              <w:pStyle w:val="Geenafstand"/>
            </w:pPr>
            <w:r>
              <w:t>-</w:t>
            </w:r>
            <w:r w:rsidRPr="00724A51">
              <w:rPr>
                <w:u w:val="single"/>
              </w:rPr>
              <w:t>Sokken sorteren:</w:t>
            </w:r>
            <w:r>
              <w:t xml:space="preserve"> </w:t>
            </w:r>
            <w:r w:rsidRPr="00C30C45">
              <w:t>Alle sokken weer netjes in paren sorteren</w:t>
            </w:r>
          </w:p>
          <w:p w14:paraId="701F6F60" w14:textId="77777777" w:rsidR="002543BF" w:rsidRDefault="00724A51" w:rsidP="00724A51">
            <w:pPr>
              <w:pStyle w:val="Geenafstand"/>
            </w:pPr>
            <w:r>
              <w:t xml:space="preserve">- </w:t>
            </w:r>
            <w:r w:rsidRPr="00724A51">
              <w:rPr>
                <w:u w:val="single"/>
              </w:rPr>
              <w:t>Boterhammen smeren:</w:t>
            </w:r>
            <w:r>
              <w:t xml:space="preserve"> </w:t>
            </w:r>
            <w:r w:rsidRPr="00C30C45">
              <w:t>Smeer voor iedereen de boterhammen voor de lunch</w:t>
            </w:r>
          </w:p>
        </w:tc>
      </w:tr>
      <w:tr w:rsidR="00724A51" w14:paraId="20BCCB7B" w14:textId="77777777" w:rsidTr="442E331F">
        <w:tc>
          <w:tcPr>
            <w:tcW w:w="2410" w:type="dxa"/>
          </w:tcPr>
          <w:p w14:paraId="4B6031AD" w14:textId="77777777" w:rsidR="002543BF" w:rsidRDefault="00724A51">
            <w:r>
              <w:rPr>
                <w:noProof/>
                <w:lang w:eastAsia="nl-NL"/>
              </w:rPr>
              <mc:AlternateContent>
                <mc:Choice Requires="wps">
                  <w:drawing>
                    <wp:anchor distT="0" distB="0" distL="114300" distR="114300" simplePos="0" relativeHeight="251659264" behindDoc="0" locked="0" layoutInCell="1" allowOverlap="1" wp14:anchorId="2B2FC481" wp14:editId="62924F38">
                      <wp:simplePos x="0" y="0"/>
                      <wp:positionH relativeFrom="column">
                        <wp:posOffset>228922</wp:posOffset>
                      </wp:positionH>
                      <wp:positionV relativeFrom="paragraph">
                        <wp:posOffset>878214</wp:posOffset>
                      </wp:positionV>
                      <wp:extent cx="682388" cy="232012"/>
                      <wp:effectExtent l="0" t="0" r="3810" b="0"/>
                      <wp:wrapNone/>
                      <wp:docPr id="16" name="Tekstvak 16"/>
                      <wp:cNvGraphicFramePr/>
                      <a:graphic xmlns:a="http://schemas.openxmlformats.org/drawingml/2006/main">
                        <a:graphicData uri="http://schemas.microsoft.com/office/word/2010/wordprocessingShape">
                          <wps:wsp>
                            <wps:cNvSpPr txBox="1"/>
                            <wps:spPr>
                              <a:xfrm>
                                <a:off x="0" y="0"/>
                                <a:ext cx="682388" cy="232012"/>
                              </a:xfrm>
                              <a:prstGeom prst="rect">
                                <a:avLst/>
                              </a:prstGeom>
                              <a:solidFill>
                                <a:schemeClr val="bg1"/>
                              </a:solidFill>
                              <a:ln w="6350">
                                <a:noFill/>
                              </a:ln>
                            </wps:spPr>
                            <wps:txbx>
                              <w:txbxContent>
                                <w:p w14:paraId="03BE2833" w14:textId="77777777" w:rsidR="00853FDD" w:rsidRPr="00724A51" w:rsidRDefault="00853FDD" w:rsidP="00724A51">
                                  <w:pPr>
                                    <w:rPr>
                                      <w:rFonts w:ascii="schrijvenleerjezo" w:hAnsi="schrijvenleerjezo"/>
                                      <w:sz w:val="24"/>
                                    </w:rPr>
                                  </w:pPr>
                                  <w:r w:rsidRPr="00724A51">
                                    <w:rPr>
                                      <w:rFonts w:ascii="schrijvenleerjezo" w:hAnsi="schrijvenleerjezo"/>
                                      <w:sz w:val="24"/>
                                    </w:rPr>
                                    <w:t>spelen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2FC481" id="Tekstvak 16" o:spid="_x0000_s1027" type="#_x0000_t202" style="position:absolute;margin-left:18.05pt;margin-top:69.15pt;width:53.75pt;height:1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" fillcolor="white [3212]" stroked="f" strokeweight=".5pt">
                      <v:textbox>
                        <w:txbxContent>
                          <w:p w14:paraId="03BE2833" w14:textId="77777777" w:rsidR="00853FDD" w:rsidRPr="00724A51" w:rsidRDefault="00853FDD" w:rsidP="00724A51">
                            <w:pPr>
                              <w:rPr>
                                <w:rFonts w:ascii="schrijvenleerjezo" w:hAnsi="schrijvenleerjezo"/>
                                <w:sz w:val="24"/>
                              </w:rPr>
                            </w:pPr>
                            <w:r w:rsidRPr="00724A51">
                              <w:rPr>
                                <w:rFonts w:ascii="schrijvenleerjezo" w:hAnsi="schrijvenleerjezo"/>
                                <w:sz w:val="24"/>
                              </w:rPr>
                              <w:t>spelen</w:t>
                            </w:r>
                          </w:p>
                        </w:txbxContent>
                      </v:textbox>
                    </v:shape>
                  </w:pict>
                </mc:Fallback>
              </mc:AlternateContent>
            </w:r>
            <w:r w:rsidRPr="00A60C10">
              <w:rPr>
                <w:noProof/>
                <w:lang w:eastAsia="nl-NL"/>
              </w:rPr>
              <w:drawing>
                <wp:inline distT="0" distB="0" distL="0" distR="0" wp14:anchorId="51F0F351" wp14:editId="23B34876">
                  <wp:extent cx="1187355" cy="1187355"/>
                  <wp:effectExtent l="0" t="0" r="0" b="0"/>
                  <wp:docPr id="15" name="Afbeelding 15" descr="Afbeeldingsresultaat voor pictogrammen floddertje spel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Afbeeldingsresultaat voor pictogrammen floddertje spelen"/>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234205" cy="1234205"/>
                          </a:xfrm>
                          <a:prstGeom prst="rect">
                            <a:avLst/>
                          </a:prstGeom>
                          <a:noFill/>
                          <a:ln>
                            <a:noFill/>
                          </a:ln>
                        </pic:spPr>
                      </pic:pic>
                    </a:graphicData>
                  </a:graphic>
                </wp:inline>
              </w:drawing>
            </w:r>
          </w:p>
        </w:tc>
        <w:tc>
          <w:tcPr>
            <w:tcW w:w="2416" w:type="dxa"/>
          </w:tcPr>
          <w:p w14:paraId="6F4A5E28" w14:textId="77777777" w:rsidR="002543BF" w:rsidRDefault="00724A51">
            <w:r>
              <w:t>Spelen en rollenspellen is goed voor de ontwikkeling van de kinderen. Ze leren hierdoor veel vaardigheden, kennis en ervaringen die ze nodig hebben in de ‘echte’ wereld.</w:t>
            </w:r>
          </w:p>
        </w:tc>
        <w:tc>
          <w:tcPr>
            <w:tcW w:w="226" w:type="dxa"/>
          </w:tcPr>
          <w:p w14:paraId="5043CB0F" w14:textId="77777777" w:rsidR="002543BF" w:rsidRDefault="002543BF"/>
        </w:tc>
        <w:tc>
          <w:tcPr>
            <w:tcW w:w="2376" w:type="dxa"/>
          </w:tcPr>
          <w:p w14:paraId="07459315" w14:textId="77777777" w:rsidR="002543BF" w:rsidRDefault="00724A51">
            <w:r>
              <w:rPr>
                <w:noProof/>
                <w:lang w:eastAsia="nl-NL"/>
              </w:rPr>
              <w:drawing>
                <wp:inline distT="0" distB="0" distL="0" distR="0" wp14:anchorId="76666464" wp14:editId="16795ED0">
                  <wp:extent cx="1160059" cy="1160059"/>
                  <wp:effectExtent l="0" t="0" r="2540" b="2540"/>
                  <wp:docPr id="955259725" name="Afbeelding 3" descr="Afbeeldingsresultaat voor pictogrammen eten en drinken kleu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160059" cy="1160059"/>
                          </a:xfrm>
                          <a:prstGeom prst="rect">
                            <a:avLst/>
                          </a:prstGeom>
                        </pic:spPr>
                      </pic:pic>
                    </a:graphicData>
                  </a:graphic>
                </wp:inline>
              </w:drawing>
            </w:r>
          </w:p>
        </w:tc>
        <w:tc>
          <w:tcPr>
            <w:tcW w:w="2778" w:type="dxa"/>
          </w:tcPr>
          <w:p w14:paraId="0E9E94E4" w14:textId="77777777" w:rsidR="002543BF" w:rsidRDefault="00724A51">
            <w:r>
              <w:t>Buiten spelen: door te bewegen komen we tegemoet aan de bewegingsdrang van jonge kinderen en hun motorische ontwikkeling wordt zo gestimuleerd. Ze leren situaties inschatten en kunnen ook hier een rollenspel spelen.</w:t>
            </w:r>
          </w:p>
        </w:tc>
      </w:tr>
      <w:tr w:rsidR="00724A51" w14:paraId="7A2275A7" w14:textId="77777777" w:rsidTr="442E331F">
        <w:tc>
          <w:tcPr>
            <w:tcW w:w="2410" w:type="dxa"/>
          </w:tcPr>
          <w:p w14:paraId="6537F28F" w14:textId="77777777" w:rsidR="00724A51" w:rsidRDefault="00724A51">
            <w:r>
              <w:rPr>
                <w:noProof/>
                <w:lang w:eastAsia="nl-NL"/>
              </w:rPr>
              <w:drawing>
                <wp:inline distT="0" distB="0" distL="0" distR="0" wp14:anchorId="7CA55EB6" wp14:editId="4C3DB4CF">
                  <wp:extent cx="1200718" cy="1200718"/>
                  <wp:effectExtent l="0" t="0" r="0" b="0"/>
                  <wp:docPr id="345798875" name="Afbeelding 5" descr="Afbeeldingsresultaat voor pictogrammen eten en drinken kleu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200718" cy="1200718"/>
                          </a:xfrm>
                          <a:prstGeom prst="rect">
                            <a:avLst/>
                          </a:prstGeom>
                        </pic:spPr>
                      </pic:pic>
                    </a:graphicData>
                  </a:graphic>
                </wp:inline>
              </w:drawing>
            </w:r>
          </w:p>
        </w:tc>
        <w:tc>
          <w:tcPr>
            <w:tcW w:w="2416" w:type="dxa"/>
          </w:tcPr>
          <w:p w14:paraId="5A65CBCB" w14:textId="77777777" w:rsidR="00724A51" w:rsidRDefault="00724A51">
            <w:r>
              <w:t xml:space="preserve">Spelletjes: Er zijn veel verschillende leerzame spellen voor het jonge kind. Hierbij kunt u denken aan: memory, kwartet, puzzelen, </w:t>
            </w:r>
            <w:proofErr w:type="spellStart"/>
            <w:r>
              <w:t>Halli</w:t>
            </w:r>
            <w:proofErr w:type="spellEnd"/>
            <w:r>
              <w:t xml:space="preserve"> </w:t>
            </w:r>
            <w:proofErr w:type="spellStart"/>
            <w:r>
              <w:t>Galli</w:t>
            </w:r>
            <w:proofErr w:type="spellEnd"/>
            <w:r>
              <w:t xml:space="preserve"> en misschien hebben jullie zelf nog wel andere leerzame spellen in de kast staan.</w:t>
            </w:r>
          </w:p>
          <w:p w14:paraId="42102085" w14:textId="77777777" w:rsidR="00A80145" w:rsidRDefault="00A80145" w:rsidP="00A80145">
            <w:r>
              <w:t>Vaardigheden: tegen je verlies kunnen, op je beurt wachten, etc..</w:t>
            </w:r>
          </w:p>
        </w:tc>
        <w:tc>
          <w:tcPr>
            <w:tcW w:w="226" w:type="dxa"/>
          </w:tcPr>
          <w:p w14:paraId="6DFB9E20" w14:textId="77777777" w:rsidR="00724A51" w:rsidRDefault="00724A51"/>
        </w:tc>
        <w:tc>
          <w:tcPr>
            <w:tcW w:w="2376" w:type="dxa"/>
          </w:tcPr>
          <w:p w14:paraId="70DF9E56" w14:textId="77777777" w:rsidR="00724A51" w:rsidRDefault="00724A51">
            <w:r>
              <w:rPr>
                <w:noProof/>
                <w:lang w:eastAsia="nl-NL"/>
              </w:rPr>
              <w:drawing>
                <wp:inline distT="0" distB="0" distL="0" distR="0" wp14:anchorId="47E32889" wp14:editId="099144B7">
                  <wp:extent cx="1229265" cy="1229265"/>
                  <wp:effectExtent l="0" t="0" r="9525" b="9525"/>
                  <wp:docPr id="1490973725" name="Afbeelding 20" descr="Afbeeldingsresultaat voor tekenen pictogram flod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0"/>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229265" cy="1229265"/>
                          </a:xfrm>
                          <a:prstGeom prst="rect">
                            <a:avLst/>
                          </a:prstGeom>
                        </pic:spPr>
                      </pic:pic>
                    </a:graphicData>
                  </a:graphic>
                </wp:inline>
              </w:drawing>
            </w:r>
          </w:p>
        </w:tc>
        <w:tc>
          <w:tcPr>
            <w:tcW w:w="2778" w:type="dxa"/>
          </w:tcPr>
          <w:p w14:paraId="6ED39108" w14:textId="77777777" w:rsidR="00724A51" w:rsidRDefault="00A80145">
            <w:r>
              <w:t>Dit was mijn dag: Een terugblik op de dag en vervolgens tekenen wat je gedaan hebt. De kinderen bedenken een ‘zin van de dag’. Hier kunt u opdrachtjes aan koppelen, zoals: wat is de eerste/laatste letter/woord? Letters zoeken? Hoeveel woorden/letters heeft de zin? Etc..</w:t>
            </w:r>
          </w:p>
        </w:tc>
      </w:tr>
    </w:tbl>
    <w:p w14:paraId="44E871BC" w14:textId="77777777" w:rsidR="002543BF" w:rsidRDefault="002543BF"/>
    <w:sectPr w:rsidR="002543B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chrijvenleerjezo">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5686A"/>
    <w:multiLevelType w:val="hybridMultilevel"/>
    <w:tmpl w:val="FD2E70C2"/>
    <w:lvl w:ilvl="0" w:tplc="FFFFFFFF">
      <w:start w:val="1"/>
      <w:numFmt w:val="bullet"/>
      <w:lvlText w:val=""/>
      <w:lvlJc w:val="left"/>
      <w:pPr>
        <w:ind w:left="720" w:hanging="360"/>
      </w:pPr>
      <w:rPr>
        <w:rFonts w:ascii="Symbol" w:hAnsi="Symbol" w:hint="default"/>
      </w:rPr>
    </w:lvl>
    <w:lvl w:ilvl="1" w:tplc="67602E08">
      <w:start w:val="1"/>
      <w:numFmt w:val="bullet"/>
      <w:lvlText w:val="o"/>
      <w:lvlJc w:val="left"/>
      <w:pPr>
        <w:ind w:left="1440" w:hanging="360"/>
      </w:pPr>
      <w:rPr>
        <w:rFonts w:ascii="Courier New" w:hAnsi="Courier New" w:hint="default"/>
      </w:rPr>
    </w:lvl>
    <w:lvl w:ilvl="2" w:tplc="453A12AA">
      <w:start w:val="1"/>
      <w:numFmt w:val="bullet"/>
      <w:lvlText w:val=""/>
      <w:lvlJc w:val="left"/>
      <w:pPr>
        <w:ind w:left="2160" w:hanging="360"/>
      </w:pPr>
      <w:rPr>
        <w:rFonts w:ascii="Wingdings" w:hAnsi="Wingdings" w:hint="default"/>
      </w:rPr>
    </w:lvl>
    <w:lvl w:ilvl="3" w:tplc="49082B1A">
      <w:start w:val="1"/>
      <w:numFmt w:val="bullet"/>
      <w:lvlText w:val=""/>
      <w:lvlJc w:val="left"/>
      <w:pPr>
        <w:ind w:left="2880" w:hanging="360"/>
      </w:pPr>
      <w:rPr>
        <w:rFonts w:ascii="Symbol" w:hAnsi="Symbol" w:hint="default"/>
      </w:rPr>
    </w:lvl>
    <w:lvl w:ilvl="4" w:tplc="FC2CF1D6">
      <w:start w:val="1"/>
      <w:numFmt w:val="bullet"/>
      <w:lvlText w:val="o"/>
      <w:lvlJc w:val="left"/>
      <w:pPr>
        <w:ind w:left="3600" w:hanging="360"/>
      </w:pPr>
      <w:rPr>
        <w:rFonts w:ascii="Courier New" w:hAnsi="Courier New" w:hint="default"/>
      </w:rPr>
    </w:lvl>
    <w:lvl w:ilvl="5" w:tplc="2858314E">
      <w:start w:val="1"/>
      <w:numFmt w:val="bullet"/>
      <w:lvlText w:val=""/>
      <w:lvlJc w:val="left"/>
      <w:pPr>
        <w:ind w:left="4320" w:hanging="360"/>
      </w:pPr>
      <w:rPr>
        <w:rFonts w:ascii="Wingdings" w:hAnsi="Wingdings" w:hint="default"/>
      </w:rPr>
    </w:lvl>
    <w:lvl w:ilvl="6" w:tplc="E646925A">
      <w:start w:val="1"/>
      <w:numFmt w:val="bullet"/>
      <w:lvlText w:val=""/>
      <w:lvlJc w:val="left"/>
      <w:pPr>
        <w:ind w:left="5040" w:hanging="360"/>
      </w:pPr>
      <w:rPr>
        <w:rFonts w:ascii="Symbol" w:hAnsi="Symbol" w:hint="default"/>
      </w:rPr>
    </w:lvl>
    <w:lvl w:ilvl="7" w:tplc="FF646A86">
      <w:start w:val="1"/>
      <w:numFmt w:val="bullet"/>
      <w:lvlText w:val="o"/>
      <w:lvlJc w:val="left"/>
      <w:pPr>
        <w:ind w:left="5760" w:hanging="360"/>
      </w:pPr>
      <w:rPr>
        <w:rFonts w:ascii="Courier New" w:hAnsi="Courier New" w:hint="default"/>
      </w:rPr>
    </w:lvl>
    <w:lvl w:ilvl="8" w:tplc="FCB65616">
      <w:start w:val="1"/>
      <w:numFmt w:val="bullet"/>
      <w:lvlText w:val=""/>
      <w:lvlJc w:val="left"/>
      <w:pPr>
        <w:ind w:left="6480" w:hanging="360"/>
      </w:pPr>
      <w:rPr>
        <w:rFonts w:ascii="Wingdings" w:hAnsi="Wingdings" w:hint="default"/>
      </w:rPr>
    </w:lvl>
  </w:abstractNum>
  <w:abstractNum w:abstractNumId="1" w15:restartNumberingAfterBreak="0">
    <w:nsid w:val="13DC10B1"/>
    <w:multiLevelType w:val="hybridMultilevel"/>
    <w:tmpl w:val="BD469E52"/>
    <w:lvl w:ilvl="0" w:tplc="5F8AB9C8">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A3063AD"/>
    <w:multiLevelType w:val="hybridMultilevel"/>
    <w:tmpl w:val="532E8260"/>
    <w:lvl w:ilvl="0" w:tplc="46A22552">
      <w:start w:val="1"/>
      <w:numFmt w:val="bullet"/>
      <w:lvlText w:val=""/>
      <w:lvlJc w:val="left"/>
      <w:pPr>
        <w:ind w:left="720" w:hanging="360"/>
      </w:pPr>
      <w:rPr>
        <w:rFonts w:ascii="Symbol" w:hAnsi="Symbol" w:hint="default"/>
      </w:rPr>
    </w:lvl>
    <w:lvl w:ilvl="1" w:tplc="FD8EDCF8">
      <w:start w:val="1"/>
      <w:numFmt w:val="bullet"/>
      <w:lvlText w:val="o"/>
      <w:lvlJc w:val="left"/>
      <w:pPr>
        <w:ind w:left="1440" w:hanging="360"/>
      </w:pPr>
      <w:rPr>
        <w:rFonts w:ascii="Courier New" w:hAnsi="Courier New" w:hint="default"/>
      </w:rPr>
    </w:lvl>
    <w:lvl w:ilvl="2" w:tplc="B4CCA450">
      <w:start w:val="1"/>
      <w:numFmt w:val="bullet"/>
      <w:lvlText w:val=""/>
      <w:lvlJc w:val="left"/>
      <w:pPr>
        <w:ind w:left="2160" w:hanging="360"/>
      </w:pPr>
      <w:rPr>
        <w:rFonts w:ascii="Wingdings" w:hAnsi="Wingdings" w:hint="default"/>
      </w:rPr>
    </w:lvl>
    <w:lvl w:ilvl="3" w:tplc="3ED84FDA">
      <w:start w:val="1"/>
      <w:numFmt w:val="bullet"/>
      <w:lvlText w:val=""/>
      <w:lvlJc w:val="left"/>
      <w:pPr>
        <w:ind w:left="2880" w:hanging="360"/>
      </w:pPr>
      <w:rPr>
        <w:rFonts w:ascii="Symbol" w:hAnsi="Symbol" w:hint="default"/>
      </w:rPr>
    </w:lvl>
    <w:lvl w:ilvl="4" w:tplc="E24E8C0C">
      <w:start w:val="1"/>
      <w:numFmt w:val="bullet"/>
      <w:lvlText w:val="o"/>
      <w:lvlJc w:val="left"/>
      <w:pPr>
        <w:ind w:left="3600" w:hanging="360"/>
      </w:pPr>
      <w:rPr>
        <w:rFonts w:ascii="Courier New" w:hAnsi="Courier New" w:hint="default"/>
      </w:rPr>
    </w:lvl>
    <w:lvl w:ilvl="5" w:tplc="40F69584">
      <w:start w:val="1"/>
      <w:numFmt w:val="bullet"/>
      <w:lvlText w:val=""/>
      <w:lvlJc w:val="left"/>
      <w:pPr>
        <w:ind w:left="4320" w:hanging="360"/>
      </w:pPr>
      <w:rPr>
        <w:rFonts w:ascii="Wingdings" w:hAnsi="Wingdings" w:hint="default"/>
      </w:rPr>
    </w:lvl>
    <w:lvl w:ilvl="6" w:tplc="811A42CA">
      <w:start w:val="1"/>
      <w:numFmt w:val="bullet"/>
      <w:lvlText w:val=""/>
      <w:lvlJc w:val="left"/>
      <w:pPr>
        <w:ind w:left="5040" w:hanging="360"/>
      </w:pPr>
      <w:rPr>
        <w:rFonts w:ascii="Symbol" w:hAnsi="Symbol" w:hint="default"/>
      </w:rPr>
    </w:lvl>
    <w:lvl w:ilvl="7" w:tplc="BE78BB10">
      <w:start w:val="1"/>
      <w:numFmt w:val="bullet"/>
      <w:lvlText w:val="o"/>
      <w:lvlJc w:val="left"/>
      <w:pPr>
        <w:ind w:left="5760" w:hanging="360"/>
      </w:pPr>
      <w:rPr>
        <w:rFonts w:ascii="Courier New" w:hAnsi="Courier New" w:hint="default"/>
      </w:rPr>
    </w:lvl>
    <w:lvl w:ilvl="8" w:tplc="F7087FA2">
      <w:start w:val="1"/>
      <w:numFmt w:val="bullet"/>
      <w:lvlText w:val=""/>
      <w:lvlJc w:val="left"/>
      <w:pPr>
        <w:ind w:left="6480" w:hanging="360"/>
      </w:pPr>
      <w:rPr>
        <w:rFonts w:ascii="Wingdings" w:hAnsi="Wingdings" w:hint="default"/>
      </w:rPr>
    </w:lvl>
  </w:abstractNum>
  <w:abstractNum w:abstractNumId="3" w15:restartNumberingAfterBreak="0">
    <w:nsid w:val="1E183D17"/>
    <w:multiLevelType w:val="hybridMultilevel"/>
    <w:tmpl w:val="936AD95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1E8D2D5E"/>
    <w:multiLevelType w:val="hybridMultilevel"/>
    <w:tmpl w:val="3E906A50"/>
    <w:lvl w:ilvl="0" w:tplc="FEB051C0">
      <w:start w:val="1"/>
      <w:numFmt w:val="bullet"/>
      <w:lvlText w:val=""/>
      <w:lvlJc w:val="left"/>
      <w:pPr>
        <w:ind w:left="720" w:hanging="360"/>
      </w:pPr>
      <w:rPr>
        <w:rFonts w:ascii="Symbol" w:hAnsi="Symbol" w:hint="default"/>
      </w:rPr>
    </w:lvl>
    <w:lvl w:ilvl="1" w:tplc="8F0C502C">
      <w:start w:val="1"/>
      <w:numFmt w:val="bullet"/>
      <w:lvlText w:val="o"/>
      <w:lvlJc w:val="left"/>
      <w:pPr>
        <w:ind w:left="1440" w:hanging="360"/>
      </w:pPr>
      <w:rPr>
        <w:rFonts w:ascii="Courier New" w:hAnsi="Courier New" w:hint="default"/>
      </w:rPr>
    </w:lvl>
    <w:lvl w:ilvl="2" w:tplc="1256F26A">
      <w:start w:val="1"/>
      <w:numFmt w:val="bullet"/>
      <w:lvlText w:val=""/>
      <w:lvlJc w:val="left"/>
      <w:pPr>
        <w:ind w:left="2160" w:hanging="360"/>
      </w:pPr>
      <w:rPr>
        <w:rFonts w:ascii="Wingdings" w:hAnsi="Wingdings" w:hint="default"/>
      </w:rPr>
    </w:lvl>
    <w:lvl w:ilvl="3" w:tplc="7F74FECE">
      <w:start w:val="1"/>
      <w:numFmt w:val="bullet"/>
      <w:lvlText w:val=""/>
      <w:lvlJc w:val="left"/>
      <w:pPr>
        <w:ind w:left="2880" w:hanging="360"/>
      </w:pPr>
      <w:rPr>
        <w:rFonts w:ascii="Symbol" w:hAnsi="Symbol" w:hint="default"/>
      </w:rPr>
    </w:lvl>
    <w:lvl w:ilvl="4" w:tplc="DC6E2790">
      <w:start w:val="1"/>
      <w:numFmt w:val="bullet"/>
      <w:lvlText w:val="o"/>
      <w:lvlJc w:val="left"/>
      <w:pPr>
        <w:ind w:left="3600" w:hanging="360"/>
      </w:pPr>
      <w:rPr>
        <w:rFonts w:ascii="Courier New" w:hAnsi="Courier New" w:hint="default"/>
      </w:rPr>
    </w:lvl>
    <w:lvl w:ilvl="5" w:tplc="0A5A84B4">
      <w:start w:val="1"/>
      <w:numFmt w:val="bullet"/>
      <w:lvlText w:val=""/>
      <w:lvlJc w:val="left"/>
      <w:pPr>
        <w:ind w:left="4320" w:hanging="360"/>
      </w:pPr>
      <w:rPr>
        <w:rFonts w:ascii="Wingdings" w:hAnsi="Wingdings" w:hint="default"/>
      </w:rPr>
    </w:lvl>
    <w:lvl w:ilvl="6" w:tplc="8C6A20AA">
      <w:start w:val="1"/>
      <w:numFmt w:val="bullet"/>
      <w:lvlText w:val=""/>
      <w:lvlJc w:val="left"/>
      <w:pPr>
        <w:ind w:left="5040" w:hanging="360"/>
      </w:pPr>
      <w:rPr>
        <w:rFonts w:ascii="Symbol" w:hAnsi="Symbol" w:hint="default"/>
      </w:rPr>
    </w:lvl>
    <w:lvl w:ilvl="7" w:tplc="89C0246C">
      <w:start w:val="1"/>
      <w:numFmt w:val="bullet"/>
      <w:lvlText w:val="o"/>
      <w:lvlJc w:val="left"/>
      <w:pPr>
        <w:ind w:left="5760" w:hanging="360"/>
      </w:pPr>
      <w:rPr>
        <w:rFonts w:ascii="Courier New" w:hAnsi="Courier New" w:hint="default"/>
      </w:rPr>
    </w:lvl>
    <w:lvl w:ilvl="8" w:tplc="B2B0974A">
      <w:start w:val="1"/>
      <w:numFmt w:val="bullet"/>
      <w:lvlText w:val=""/>
      <w:lvlJc w:val="left"/>
      <w:pPr>
        <w:ind w:left="6480" w:hanging="360"/>
      </w:pPr>
      <w:rPr>
        <w:rFonts w:ascii="Wingdings" w:hAnsi="Wingdings" w:hint="default"/>
      </w:rPr>
    </w:lvl>
  </w:abstractNum>
  <w:abstractNum w:abstractNumId="5" w15:restartNumberingAfterBreak="0">
    <w:nsid w:val="21840937"/>
    <w:multiLevelType w:val="hybridMultilevel"/>
    <w:tmpl w:val="8150577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EE073B4"/>
    <w:multiLevelType w:val="hybridMultilevel"/>
    <w:tmpl w:val="15EC701A"/>
    <w:lvl w:ilvl="0" w:tplc="04130003">
      <w:start w:val="1"/>
      <w:numFmt w:val="bullet"/>
      <w:lvlText w:val="o"/>
      <w:lvlJc w:val="left"/>
      <w:pPr>
        <w:ind w:left="1440" w:hanging="360"/>
      </w:pPr>
      <w:rPr>
        <w:rFonts w:ascii="Courier New" w:hAnsi="Courier New" w:cs="Courier New"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7" w15:restartNumberingAfterBreak="0">
    <w:nsid w:val="3D151665"/>
    <w:multiLevelType w:val="hybridMultilevel"/>
    <w:tmpl w:val="EEDACF34"/>
    <w:lvl w:ilvl="0" w:tplc="581481FA">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3DD26FEB"/>
    <w:multiLevelType w:val="hybridMultilevel"/>
    <w:tmpl w:val="BC266F1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45F21D6D"/>
    <w:multiLevelType w:val="hybridMultilevel"/>
    <w:tmpl w:val="0ABC2714"/>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53540941"/>
    <w:multiLevelType w:val="hybridMultilevel"/>
    <w:tmpl w:val="48A40F0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578F40D6"/>
    <w:multiLevelType w:val="hybridMultilevel"/>
    <w:tmpl w:val="0F129432"/>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15:restartNumberingAfterBreak="0">
    <w:nsid w:val="62F81C20"/>
    <w:multiLevelType w:val="hybridMultilevel"/>
    <w:tmpl w:val="812A9A8C"/>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6DF3559B"/>
    <w:multiLevelType w:val="hybridMultilevel"/>
    <w:tmpl w:val="E3CCCF0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6E9E6829"/>
    <w:multiLevelType w:val="hybridMultilevel"/>
    <w:tmpl w:val="97F4EE6C"/>
    <w:lvl w:ilvl="0" w:tplc="4AD656C4">
      <w:start w:val="1"/>
      <w:numFmt w:val="bullet"/>
      <w:lvlText w:val=""/>
      <w:lvlJc w:val="left"/>
      <w:pPr>
        <w:ind w:left="720" w:hanging="360"/>
      </w:pPr>
      <w:rPr>
        <w:rFonts w:ascii="Symbol" w:hAnsi="Symbol" w:hint="default"/>
      </w:rPr>
    </w:lvl>
    <w:lvl w:ilvl="1" w:tplc="F5A086F8">
      <w:start w:val="1"/>
      <w:numFmt w:val="bullet"/>
      <w:lvlText w:val="o"/>
      <w:lvlJc w:val="left"/>
      <w:pPr>
        <w:ind w:left="1440" w:hanging="360"/>
      </w:pPr>
      <w:rPr>
        <w:rFonts w:ascii="Courier New" w:hAnsi="Courier New" w:hint="default"/>
      </w:rPr>
    </w:lvl>
    <w:lvl w:ilvl="2" w:tplc="489E583C">
      <w:start w:val="1"/>
      <w:numFmt w:val="bullet"/>
      <w:lvlText w:val=""/>
      <w:lvlJc w:val="left"/>
      <w:pPr>
        <w:ind w:left="2160" w:hanging="360"/>
      </w:pPr>
      <w:rPr>
        <w:rFonts w:ascii="Wingdings" w:hAnsi="Wingdings" w:hint="default"/>
      </w:rPr>
    </w:lvl>
    <w:lvl w:ilvl="3" w:tplc="707492A0">
      <w:start w:val="1"/>
      <w:numFmt w:val="bullet"/>
      <w:lvlText w:val=""/>
      <w:lvlJc w:val="left"/>
      <w:pPr>
        <w:ind w:left="2880" w:hanging="360"/>
      </w:pPr>
      <w:rPr>
        <w:rFonts w:ascii="Symbol" w:hAnsi="Symbol" w:hint="default"/>
      </w:rPr>
    </w:lvl>
    <w:lvl w:ilvl="4" w:tplc="8D20816C">
      <w:start w:val="1"/>
      <w:numFmt w:val="bullet"/>
      <w:lvlText w:val="o"/>
      <w:lvlJc w:val="left"/>
      <w:pPr>
        <w:ind w:left="3600" w:hanging="360"/>
      </w:pPr>
      <w:rPr>
        <w:rFonts w:ascii="Courier New" w:hAnsi="Courier New" w:hint="default"/>
      </w:rPr>
    </w:lvl>
    <w:lvl w:ilvl="5" w:tplc="8DFCA60E">
      <w:start w:val="1"/>
      <w:numFmt w:val="bullet"/>
      <w:lvlText w:val=""/>
      <w:lvlJc w:val="left"/>
      <w:pPr>
        <w:ind w:left="4320" w:hanging="360"/>
      </w:pPr>
      <w:rPr>
        <w:rFonts w:ascii="Wingdings" w:hAnsi="Wingdings" w:hint="default"/>
      </w:rPr>
    </w:lvl>
    <w:lvl w:ilvl="6" w:tplc="0CBCEA8E">
      <w:start w:val="1"/>
      <w:numFmt w:val="bullet"/>
      <w:lvlText w:val=""/>
      <w:lvlJc w:val="left"/>
      <w:pPr>
        <w:ind w:left="5040" w:hanging="360"/>
      </w:pPr>
      <w:rPr>
        <w:rFonts w:ascii="Symbol" w:hAnsi="Symbol" w:hint="default"/>
      </w:rPr>
    </w:lvl>
    <w:lvl w:ilvl="7" w:tplc="0E401976">
      <w:start w:val="1"/>
      <w:numFmt w:val="bullet"/>
      <w:lvlText w:val="o"/>
      <w:lvlJc w:val="left"/>
      <w:pPr>
        <w:ind w:left="5760" w:hanging="360"/>
      </w:pPr>
      <w:rPr>
        <w:rFonts w:ascii="Courier New" w:hAnsi="Courier New" w:hint="default"/>
      </w:rPr>
    </w:lvl>
    <w:lvl w:ilvl="8" w:tplc="080AB4F4">
      <w:start w:val="1"/>
      <w:numFmt w:val="bullet"/>
      <w:lvlText w:val=""/>
      <w:lvlJc w:val="left"/>
      <w:pPr>
        <w:ind w:left="6480" w:hanging="360"/>
      </w:pPr>
      <w:rPr>
        <w:rFonts w:ascii="Wingdings" w:hAnsi="Wingdings" w:hint="default"/>
      </w:rPr>
    </w:lvl>
  </w:abstractNum>
  <w:abstractNum w:abstractNumId="15" w15:restartNumberingAfterBreak="0">
    <w:nsid w:val="7CC02EB5"/>
    <w:multiLevelType w:val="hybridMultilevel"/>
    <w:tmpl w:val="0520EB5C"/>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14"/>
  </w:num>
  <w:num w:numId="5">
    <w:abstractNumId w:val="3"/>
  </w:num>
  <w:num w:numId="6">
    <w:abstractNumId w:val="6"/>
  </w:num>
  <w:num w:numId="7">
    <w:abstractNumId w:val="5"/>
  </w:num>
  <w:num w:numId="8">
    <w:abstractNumId w:val="12"/>
  </w:num>
  <w:num w:numId="9">
    <w:abstractNumId w:val="11"/>
  </w:num>
  <w:num w:numId="10">
    <w:abstractNumId w:val="1"/>
  </w:num>
  <w:num w:numId="11">
    <w:abstractNumId w:val="7"/>
  </w:num>
  <w:num w:numId="12">
    <w:abstractNumId w:val="9"/>
  </w:num>
  <w:num w:numId="13">
    <w:abstractNumId w:val="15"/>
  </w:num>
  <w:num w:numId="14">
    <w:abstractNumId w:val="8"/>
  </w:num>
  <w:num w:numId="15">
    <w:abstractNumId w:val="13"/>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0698"/>
    <w:rsid w:val="002543BF"/>
    <w:rsid w:val="00273DDE"/>
    <w:rsid w:val="00287616"/>
    <w:rsid w:val="003D765C"/>
    <w:rsid w:val="00440FCC"/>
    <w:rsid w:val="0058252F"/>
    <w:rsid w:val="006445D8"/>
    <w:rsid w:val="00724A51"/>
    <w:rsid w:val="00783A42"/>
    <w:rsid w:val="00853FDD"/>
    <w:rsid w:val="00A80145"/>
    <w:rsid w:val="00B53ABF"/>
    <w:rsid w:val="00B70698"/>
    <w:rsid w:val="00C30C45"/>
    <w:rsid w:val="00CD5337"/>
    <w:rsid w:val="00D616BB"/>
    <w:rsid w:val="00D69916"/>
    <w:rsid w:val="00D76A4C"/>
    <w:rsid w:val="00DA49E8"/>
    <w:rsid w:val="00E20209"/>
    <w:rsid w:val="00E26667"/>
    <w:rsid w:val="00E87DEC"/>
    <w:rsid w:val="00F42D69"/>
    <w:rsid w:val="00F60388"/>
    <w:rsid w:val="02AE5A77"/>
    <w:rsid w:val="02C6631D"/>
    <w:rsid w:val="0360602A"/>
    <w:rsid w:val="04A109E5"/>
    <w:rsid w:val="05CC29F5"/>
    <w:rsid w:val="05D2467B"/>
    <w:rsid w:val="060C318F"/>
    <w:rsid w:val="067D2C9B"/>
    <w:rsid w:val="074D2127"/>
    <w:rsid w:val="07BE8FF0"/>
    <w:rsid w:val="07C90943"/>
    <w:rsid w:val="0835DEE7"/>
    <w:rsid w:val="08B6EE41"/>
    <w:rsid w:val="092BCB96"/>
    <w:rsid w:val="09C20ADE"/>
    <w:rsid w:val="09FDAE4D"/>
    <w:rsid w:val="0BAAC5CB"/>
    <w:rsid w:val="0C54DF41"/>
    <w:rsid w:val="0EC45216"/>
    <w:rsid w:val="0F91B468"/>
    <w:rsid w:val="110BD88F"/>
    <w:rsid w:val="11F1A701"/>
    <w:rsid w:val="124A2CAF"/>
    <w:rsid w:val="12BC4350"/>
    <w:rsid w:val="147FEDA2"/>
    <w:rsid w:val="148064B1"/>
    <w:rsid w:val="14E8C950"/>
    <w:rsid w:val="14E92101"/>
    <w:rsid w:val="15091230"/>
    <w:rsid w:val="15986C93"/>
    <w:rsid w:val="1686C301"/>
    <w:rsid w:val="16D63EF4"/>
    <w:rsid w:val="17F8B138"/>
    <w:rsid w:val="187C5747"/>
    <w:rsid w:val="1B26B4D6"/>
    <w:rsid w:val="1B2813DD"/>
    <w:rsid w:val="1B5A35E3"/>
    <w:rsid w:val="1BEBE293"/>
    <w:rsid w:val="1C6EAA7A"/>
    <w:rsid w:val="1C97870D"/>
    <w:rsid w:val="1CCC6034"/>
    <w:rsid w:val="1E415E21"/>
    <w:rsid w:val="1EDA6E88"/>
    <w:rsid w:val="1F9F3838"/>
    <w:rsid w:val="20200CE0"/>
    <w:rsid w:val="202DAF96"/>
    <w:rsid w:val="20368E4D"/>
    <w:rsid w:val="21DD0892"/>
    <w:rsid w:val="226741E0"/>
    <w:rsid w:val="22EC6B25"/>
    <w:rsid w:val="237ABA5D"/>
    <w:rsid w:val="2604F65A"/>
    <w:rsid w:val="264D634C"/>
    <w:rsid w:val="26845388"/>
    <w:rsid w:val="26918BD5"/>
    <w:rsid w:val="26CC916E"/>
    <w:rsid w:val="26CD72E4"/>
    <w:rsid w:val="26F7E6B1"/>
    <w:rsid w:val="2B4C1A03"/>
    <w:rsid w:val="2BCE2F42"/>
    <w:rsid w:val="2C0FF043"/>
    <w:rsid w:val="2C263FB9"/>
    <w:rsid w:val="2E0DD209"/>
    <w:rsid w:val="2E2C7A49"/>
    <w:rsid w:val="2E3D1310"/>
    <w:rsid w:val="2F60A302"/>
    <w:rsid w:val="2FA51805"/>
    <w:rsid w:val="301FD2E7"/>
    <w:rsid w:val="311E27FD"/>
    <w:rsid w:val="31413F7B"/>
    <w:rsid w:val="3238F12D"/>
    <w:rsid w:val="34A6253C"/>
    <w:rsid w:val="3570ED37"/>
    <w:rsid w:val="37ADDA9A"/>
    <w:rsid w:val="37B47E49"/>
    <w:rsid w:val="3811F7D0"/>
    <w:rsid w:val="38E2CAD5"/>
    <w:rsid w:val="39FEBC10"/>
    <w:rsid w:val="3A6B0EF0"/>
    <w:rsid w:val="3B58FEA8"/>
    <w:rsid w:val="3C9E28EC"/>
    <w:rsid w:val="3DA797D5"/>
    <w:rsid w:val="3DB46E83"/>
    <w:rsid w:val="3DB788BB"/>
    <w:rsid w:val="3E87AF4A"/>
    <w:rsid w:val="3EFE56CF"/>
    <w:rsid w:val="3F40BADA"/>
    <w:rsid w:val="402E49A4"/>
    <w:rsid w:val="406AB936"/>
    <w:rsid w:val="42B62402"/>
    <w:rsid w:val="442E331F"/>
    <w:rsid w:val="44746435"/>
    <w:rsid w:val="448B1ACF"/>
    <w:rsid w:val="47F35E52"/>
    <w:rsid w:val="47FB6B8B"/>
    <w:rsid w:val="4B3A5B14"/>
    <w:rsid w:val="4C0E849F"/>
    <w:rsid w:val="4E69D474"/>
    <w:rsid w:val="4EE0D1C5"/>
    <w:rsid w:val="4F72D5CA"/>
    <w:rsid w:val="4FDAFCB9"/>
    <w:rsid w:val="4FE727A9"/>
    <w:rsid w:val="5563CE26"/>
    <w:rsid w:val="55AF844D"/>
    <w:rsid w:val="561C6E7F"/>
    <w:rsid w:val="572986E9"/>
    <w:rsid w:val="576ADBD8"/>
    <w:rsid w:val="57A0B76C"/>
    <w:rsid w:val="587A2A88"/>
    <w:rsid w:val="58F9D065"/>
    <w:rsid w:val="58FB55C8"/>
    <w:rsid w:val="59ED3B85"/>
    <w:rsid w:val="5A5E78F1"/>
    <w:rsid w:val="5AA95587"/>
    <w:rsid w:val="5B561218"/>
    <w:rsid w:val="5DB33C1D"/>
    <w:rsid w:val="5E636C8E"/>
    <w:rsid w:val="5ED375BF"/>
    <w:rsid w:val="5FBE0B6A"/>
    <w:rsid w:val="603B5B87"/>
    <w:rsid w:val="604CA72B"/>
    <w:rsid w:val="62605930"/>
    <w:rsid w:val="62605E47"/>
    <w:rsid w:val="639AD0CE"/>
    <w:rsid w:val="63CB3F54"/>
    <w:rsid w:val="642BA655"/>
    <w:rsid w:val="65C586B2"/>
    <w:rsid w:val="68AEA272"/>
    <w:rsid w:val="690EE557"/>
    <w:rsid w:val="6A048DB6"/>
    <w:rsid w:val="6AA71D9B"/>
    <w:rsid w:val="6B0492E0"/>
    <w:rsid w:val="6B0EFC0C"/>
    <w:rsid w:val="6BACB22F"/>
    <w:rsid w:val="6BB8FC04"/>
    <w:rsid w:val="6D50BE36"/>
    <w:rsid w:val="6DF35DBC"/>
    <w:rsid w:val="6DF67D74"/>
    <w:rsid w:val="6E568790"/>
    <w:rsid w:val="6E9BBE4C"/>
    <w:rsid w:val="7052A685"/>
    <w:rsid w:val="71A5C7CC"/>
    <w:rsid w:val="720517C7"/>
    <w:rsid w:val="720D200D"/>
    <w:rsid w:val="72B4EF3E"/>
    <w:rsid w:val="73B14E1E"/>
    <w:rsid w:val="73C1E272"/>
    <w:rsid w:val="74B6EE81"/>
    <w:rsid w:val="76307664"/>
    <w:rsid w:val="766E7AF4"/>
    <w:rsid w:val="7732855C"/>
    <w:rsid w:val="78FD00A6"/>
    <w:rsid w:val="7A02AD09"/>
    <w:rsid w:val="7B11CC85"/>
    <w:rsid w:val="7B316D2D"/>
    <w:rsid w:val="7B3353FC"/>
    <w:rsid w:val="7CD5D0E5"/>
    <w:rsid w:val="7EE49FC7"/>
    <w:rsid w:val="7F297554"/>
    <w:rsid w:val="7FC6B12E"/>
    <w:rsid w:val="7FF9C3C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199C29"/>
  <w15:chartTrackingRefBased/>
  <w15:docId w15:val="{984AC771-6D71-4200-B809-608AB8BC2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B706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B70698"/>
    <w:pPr>
      <w:ind w:left="720"/>
      <w:contextualSpacing/>
    </w:pPr>
  </w:style>
  <w:style w:type="paragraph" w:styleId="Geenafstand">
    <w:name w:val="No Spacing"/>
    <w:uiPriority w:val="1"/>
    <w:qFormat/>
    <w:rsid w:val="003D765C"/>
    <w:pPr>
      <w:spacing w:after="0" w:line="240" w:lineRule="auto"/>
    </w:pPr>
  </w:style>
  <w:style w:type="paragraph" w:styleId="Ballontekst">
    <w:name w:val="Balloon Text"/>
    <w:basedOn w:val="Standaard"/>
    <w:link w:val="BallontekstChar"/>
    <w:uiPriority w:val="99"/>
    <w:semiHidden/>
    <w:unhideWhenUsed/>
    <w:rsid w:val="00440FCC"/>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40FCC"/>
    <w:rPr>
      <w:rFonts w:ascii="Segoe UI" w:hAnsi="Segoe UI" w:cs="Segoe UI"/>
      <w:sz w:val="18"/>
      <w:szCs w:val="18"/>
    </w:rPr>
  </w:style>
  <w:style w:type="table" w:customStyle="1" w:styleId="Tabelraster1">
    <w:name w:val="Tabelraster1"/>
    <w:basedOn w:val="Standaardtabel"/>
    <w:next w:val="Tabelraster"/>
    <w:uiPriority w:val="39"/>
    <w:rsid w:val="00E202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cmaljaars@jandebakkerschool.nl" TargetMode="External"/><Relationship Id="rId13" Type="http://schemas.openxmlformats.org/officeDocument/2006/relationships/image" Target="media/image5.png"/><Relationship Id="rId18" Type="http://schemas.openxmlformats.org/officeDocument/2006/relationships/image" Target="media/image10.jpeg"/><Relationship Id="rId3" Type="http://schemas.openxmlformats.org/officeDocument/2006/relationships/customXml" Target="../customXml/item3.xml"/><Relationship Id="rId21" Type="http://schemas.openxmlformats.org/officeDocument/2006/relationships/image" Target="media/image13.jpg"/><Relationship Id="rId7" Type="http://schemas.openxmlformats.org/officeDocument/2006/relationships/webSettings" Target="webSettings.xml"/><Relationship Id="rId12" Type="http://schemas.openxmlformats.org/officeDocument/2006/relationships/image" Target="media/image4.gif"/><Relationship Id="rId17" Type="http://schemas.openxmlformats.org/officeDocument/2006/relationships/image" Target="media/image9.jpg"/><Relationship Id="rId2" Type="http://schemas.openxmlformats.org/officeDocument/2006/relationships/customXml" Target="../customXml/item2.xml"/><Relationship Id="rId16" Type="http://schemas.openxmlformats.org/officeDocument/2006/relationships/image" Target="media/image8.jpg"/><Relationship Id="rId20" Type="http://schemas.openxmlformats.org/officeDocument/2006/relationships/image" Target="media/image12.jp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3.png"/><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image" Target="media/image7.jpg"/><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image" Target="media/image11.jpeg"/><Relationship Id="rId4" Type="http://schemas.openxmlformats.org/officeDocument/2006/relationships/numbering" Target="numbering.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4.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AppVersion xmlns="cee53be0-2040-4fd1-96af-6019e5ce9750" xsi:nil="true"/>
    <Invited_Leaders xmlns="cee53be0-2040-4fd1-96af-6019e5ce9750" xsi:nil="true"/>
    <NotebookType xmlns="cee53be0-2040-4fd1-96af-6019e5ce9750" xsi:nil="true"/>
    <Member_Groups xmlns="cee53be0-2040-4fd1-96af-6019e5ce9750">
      <UserInfo>
        <DisplayName/>
        <AccountId xsi:nil="true"/>
        <AccountType/>
      </UserInfo>
    </Member_Groups>
    <Is_Collaboration_Space_Locked xmlns="cee53be0-2040-4fd1-96af-6019e5ce9750" xsi:nil="true"/>
    <TeamsChannelId xmlns="cee53be0-2040-4fd1-96af-6019e5ce9750" xsi:nil="true"/>
    <Members xmlns="cee53be0-2040-4fd1-96af-6019e5ce9750">
      <UserInfo>
        <DisplayName/>
        <AccountId xsi:nil="true"/>
        <AccountType/>
      </UserInfo>
    </Members>
    <Self_Registration_Enabled xmlns="cee53be0-2040-4fd1-96af-6019e5ce9750" xsi:nil="true"/>
    <Has_Leaders_Only_SectionGroup xmlns="cee53be0-2040-4fd1-96af-6019e5ce9750" xsi:nil="true"/>
    <DefaultSectionNames xmlns="cee53be0-2040-4fd1-96af-6019e5ce9750" xsi:nil="true"/>
    <Invited_Members xmlns="cee53be0-2040-4fd1-96af-6019e5ce9750" xsi:nil="true"/>
    <IsNotebookLocked xmlns="cee53be0-2040-4fd1-96af-6019e5ce9750" xsi:nil="true"/>
    <CultureName xmlns="cee53be0-2040-4fd1-96af-6019e5ce9750" xsi:nil="true"/>
    <Leaders xmlns="cee53be0-2040-4fd1-96af-6019e5ce9750">
      <UserInfo>
        <DisplayName/>
        <AccountId xsi:nil="true"/>
        <AccountType/>
      </UserInfo>
    </Leaders>
    <FolderType xmlns="cee53be0-2040-4fd1-96af-6019e5ce9750" xsi:nil="true"/>
    <Templates xmlns="cee53be0-2040-4fd1-96af-6019e5ce9750" xsi:nil="true"/>
    <LMS_Mappings xmlns="cee53be0-2040-4fd1-96af-6019e5ce9750" xsi:nil="true"/>
    <Owner xmlns="cee53be0-2040-4fd1-96af-6019e5ce9750">
      <UserInfo>
        <DisplayName/>
        <AccountId xsi:nil="true"/>
        <AccountType/>
      </UserInfo>
    </Owner>
    <Distribution_Groups xmlns="cee53be0-2040-4fd1-96af-6019e5ce9750" xsi:nil="true"/>
    <Math_Settings xmlns="cee53be0-2040-4fd1-96af-6019e5ce9750"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C6E7C6431094B4F8F5851992B995186" ma:contentTypeVersion="31" ma:contentTypeDescription="Een nieuw document maken." ma:contentTypeScope="" ma:versionID="1c25c93f29d57197f073eedebb8f4929">
  <xsd:schema xmlns:xsd="http://www.w3.org/2001/XMLSchema" xmlns:xs="http://www.w3.org/2001/XMLSchema" xmlns:p="http://schemas.microsoft.com/office/2006/metadata/properties" xmlns:ns2="cee53be0-2040-4fd1-96af-6019e5ce9750" xmlns:ns3="7e1740a1-44de-4182-a63c-98f87e0fc201" targetNamespace="http://schemas.microsoft.com/office/2006/metadata/properties" ma:root="true" ma:fieldsID="4794bb021f8cd575f8fc83cf968ff569" ns2:_="" ns3:_="">
    <xsd:import namespace="cee53be0-2040-4fd1-96af-6019e5ce9750"/>
    <xsd:import namespace="7e1740a1-44de-4182-a63c-98f87e0fc201"/>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e53be0-2040-4fd1-96af-6019e5ce9750"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Leaders" ma:index="1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Leaders" ma:index="22" nillable="true" ma:displayName="Invited Leaders" ma:internalName="Invited_Leaders">
      <xsd:simpleType>
        <xsd:restriction base="dms:Note">
          <xsd:maxLength value="255"/>
        </xsd:restriction>
      </xsd:simpleType>
    </xsd:element>
    <xsd:element name="Invited_Members" ma:index="23" nillable="true" ma:displayName="Invited Members" ma:internalName="Invited_Member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Leaders_Only_SectionGroup" ma:index="25" nillable="true" ma:displayName="Has Leaders Only SectionGroup" ma:internalName="Has_Leaders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AutoKeyPoints" ma:index="32" nillable="true" ma:displayName="MediaServiceAutoKeyPoints" ma:hidden="true" ma:internalName="MediaServiceAutoKeyPoints" ma:readOnly="true">
      <xsd:simpleType>
        <xsd:restriction base="dms:Note"/>
      </xsd:simpleType>
    </xsd:element>
    <xsd:element name="MediaServiceKeyPoints" ma:index="33" nillable="true" ma:displayName="KeyPoints" ma:internalName="MediaServiceKeyPoints" ma:readOnly="true">
      <xsd:simpleType>
        <xsd:restriction base="dms:Note">
          <xsd:maxLength value="255"/>
        </xsd:restriction>
      </xsd:simpleType>
    </xsd:element>
    <xsd:element name="MediaServiceDateTaken" ma:index="34" nillable="true" ma:displayName="MediaServiceDateTaken" ma:hidden="true" ma:internalName="MediaServiceDateTaken" ma:readOnly="true">
      <xsd:simpleType>
        <xsd:restriction base="dms:Text"/>
      </xsd:simpleType>
    </xsd:element>
    <xsd:element name="MediaServiceAutoTags" ma:index="35" nillable="true" ma:displayName="Tags" ma:internalName="MediaServiceAutoTags" ma:readOnly="true">
      <xsd:simpleType>
        <xsd:restriction base="dms:Text"/>
      </xsd:simpleType>
    </xsd:element>
    <xsd:element name="MediaServiceOCR" ma:index="36" nillable="true" ma:displayName="Extracted Text" ma:internalName="MediaServiceOCR" ma:readOnly="true">
      <xsd:simpleType>
        <xsd:restriction base="dms:Note">
          <xsd:maxLength value="255"/>
        </xsd:restriction>
      </xsd:simpleType>
    </xsd:element>
    <xsd:element name="MediaServiceGenerationTime" ma:index="37" nillable="true" ma:displayName="MediaServiceGenerationTime" ma:hidden="true" ma:internalName="MediaServiceGenerationTime" ma:readOnly="true">
      <xsd:simpleType>
        <xsd:restriction base="dms:Text"/>
      </xsd:simpleType>
    </xsd:element>
    <xsd:element name="MediaServiceEventHashCode" ma:index="3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e1740a1-44de-4182-a63c-98f87e0fc201" elementFormDefault="qualified">
    <xsd:import namespace="http://schemas.microsoft.com/office/2006/documentManagement/types"/>
    <xsd:import namespace="http://schemas.microsoft.com/office/infopath/2007/PartnerControls"/>
    <xsd:element name="SharedWithUsers" ma:index="3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6A7EF16-9243-47A3-8466-2261A546E226}">
  <ds:schemaRefs>
    <ds:schemaRef ds:uri="http://schemas.openxmlformats.org/package/2006/metadata/core-properties"/>
    <ds:schemaRef ds:uri="http://purl.org/dc/dcmitype/"/>
    <ds:schemaRef ds:uri="7e1740a1-44de-4182-a63c-98f87e0fc201"/>
    <ds:schemaRef ds:uri="cee53be0-2040-4fd1-96af-6019e5ce9750"/>
    <ds:schemaRef ds:uri="http://purl.org/dc/terms/"/>
    <ds:schemaRef ds:uri="http://schemas.microsoft.com/office/2006/metadata/properties"/>
    <ds:schemaRef ds:uri="http://schemas.microsoft.com/office/2006/documentManagement/types"/>
    <ds:schemaRef ds:uri="http://purl.org/dc/elements/1.1/"/>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6E81DCD3-F3E1-4EB1-B8A2-A496BFFD4A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e53be0-2040-4fd1-96af-6019e5ce9750"/>
    <ds:schemaRef ds:uri="7e1740a1-44de-4182-a63c-98f87e0fc2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CA7DFD4-D61C-4AD7-B877-8BAB9633AEF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F57165BD</Template>
  <TotalTime>51</TotalTime>
  <Pages>4</Pages>
  <Words>1005</Words>
  <Characters>5531</Characters>
  <Application>Microsoft Office Word</Application>
  <DocSecurity>0</DocSecurity>
  <Lines>46</Lines>
  <Paragraphs>13</Paragraphs>
  <ScaleCrop>false</ScaleCrop>
  <HeadingPairs>
    <vt:vector size="2" baseType="variant">
      <vt:variant>
        <vt:lpstr>Titel</vt:lpstr>
      </vt:variant>
      <vt:variant>
        <vt:i4>1</vt:i4>
      </vt:variant>
    </vt:vector>
  </HeadingPairs>
  <TitlesOfParts>
    <vt:vector size="1" baseType="lpstr">
      <vt:lpstr/>
    </vt:vector>
  </TitlesOfParts>
  <Company>Deklas.nu</Company>
  <LinksUpToDate>false</LinksUpToDate>
  <CharactersWithSpaces>6523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A.W. Boele</dc:creator>
  <cp:keywords/>
  <dc:description/>
  <cp:lastModifiedBy>J.C. Maljaars</cp:lastModifiedBy>
  <cp:revision>3</cp:revision>
  <cp:lastPrinted>2020-03-16T13:43:00Z</cp:lastPrinted>
  <dcterms:created xsi:type="dcterms:W3CDTF">2020-03-21T11:51:00Z</dcterms:created>
  <dcterms:modified xsi:type="dcterms:W3CDTF">2020-03-21T12:55:00Z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0x010100DC6E7C6431094B4F8F5851992B995186</vt:lpwstr>
  </property>
</Properties>
</file>